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24BD" w14:textId="77777777" w:rsidR="00D85ED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The Impact of Maternal Mental Health on Pregnancy and Birth Outcomes</w:t>
      </w:r>
    </w:p>
    <w:p w14:paraId="4D68169D" w14:textId="77777777" w:rsidR="00D85ED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 at Posyandu Rose A RW 8, in the Working Area of Puskesmas Cibeber, Cimahi Selatan.</w:t>
      </w:r>
    </w:p>
    <w:p w14:paraId="2D386877" w14:textId="77777777" w:rsidR="00D85EDE" w:rsidRDefault="00000000">
      <w:pPr>
        <w:jc w:val="center"/>
        <w:rPr>
          <w:rFonts w:ascii="Times New Roman" w:hAnsi="Times New Roman" w:cs="Times New Roman"/>
          <w:b/>
          <w:bCs/>
          <w:sz w:val="20"/>
          <w:szCs w:val="20"/>
          <w:vertAlign w:val="superscript"/>
        </w:rPr>
      </w:pPr>
      <w:r>
        <w:rPr>
          <w:rFonts w:ascii="Times New Roman" w:hAnsi="Times New Roman" w:cs="Times New Roman"/>
          <w:b/>
          <w:bCs/>
          <w:sz w:val="20"/>
          <w:szCs w:val="20"/>
          <w:vertAlign w:val="superscript"/>
        </w:rPr>
        <w:t>1</w:t>
      </w:r>
      <w:r>
        <w:rPr>
          <w:rFonts w:ascii="Times New Roman" w:hAnsi="Times New Roman" w:cs="Times New Roman"/>
          <w:b/>
          <w:bCs/>
          <w:sz w:val="20"/>
          <w:szCs w:val="20"/>
        </w:rPr>
        <w:t xml:space="preserve">Damai Yanti </w:t>
      </w:r>
      <w:r>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Karwati </w:t>
      </w:r>
      <w:r>
        <w:rPr>
          <w:rFonts w:ascii="Times New Roman" w:hAnsi="Times New Roman" w:cs="Times New Roman"/>
          <w:b/>
          <w:bCs/>
          <w:sz w:val="20"/>
          <w:szCs w:val="20"/>
          <w:vertAlign w:val="superscript"/>
        </w:rPr>
        <w:t xml:space="preserve">3 </w:t>
      </w:r>
      <w:r>
        <w:rPr>
          <w:rFonts w:ascii="Times New Roman" w:hAnsi="Times New Roman" w:cs="Times New Roman"/>
          <w:b/>
          <w:bCs/>
          <w:sz w:val="20"/>
          <w:szCs w:val="20"/>
        </w:rPr>
        <w:t>Sri Maryati</w:t>
      </w:r>
    </w:p>
    <w:p w14:paraId="680C787E" w14:textId="77777777" w:rsidR="00D85EDE" w:rsidRDefault="00000000">
      <w:pPr>
        <w:jc w:val="center"/>
        <w:rPr>
          <w:rFonts w:ascii="Times New Roman" w:hAnsi="Times New Roman" w:cs="Times New Roman"/>
          <w:b/>
          <w:bCs/>
          <w:sz w:val="20"/>
          <w:szCs w:val="20"/>
        </w:rPr>
      </w:pPr>
      <w:r>
        <w:rPr>
          <w:rFonts w:ascii="Times New Roman" w:hAnsi="Times New Roman" w:cs="Times New Roman"/>
          <w:b/>
          <w:bCs/>
          <w:sz w:val="20"/>
          <w:szCs w:val="20"/>
          <w:vertAlign w:val="superscript"/>
        </w:rPr>
        <w:t xml:space="preserve">1,2,3 </w:t>
      </w:r>
      <w:r>
        <w:rPr>
          <w:rFonts w:ascii="Times New Roman" w:hAnsi="Times New Roman" w:cs="Times New Roman"/>
          <w:b/>
          <w:bCs/>
          <w:sz w:val="20"/>
          <w:szCs w:val="20"/>
        </w:rPr>
        <w:t>STIKes Budi Luhur Cimahi</w:t>
      </w:r>
    </w:p>
    <w:p w14:paraId="41775CC1" w14:textId="77777777" w:rsidR="00D85EDE" w:rsidRDefault="00000000">
      <w:pPr>
        <w:pStyle w:val="NormalWeb"/>
        <w:spacing w:before="0" w:beforeAutospacing="0" w:after="0" w:afterAutospacing="0"/>
        <w:jc w:val="center"/>
      </w:pPr>
      <w:r>
        <w:rPr>
          <w:color w:val="000000"/>
          <w:sz w:val="20"/>
          <w:szCs w:val="20"/>
        </w:rPr>
        <w:t>Corresponding author: [</w:t>
      </w:r>
      <w:r>
        <w:rPr>
          <w:b/>
          <w:bCs/>
          <w:color w:val="000000"/>
          <w:sz w:val="20"/>
          <w:szCs w:val="20"/>
        </w:rPr>
        <w:t>Damai Yanti]</w:t>
      </w:r>
      <w:r>
        <w:rPr>
          <w:color w:val="000000"/>
          <w:sz w:val="20"/>
          <w:szCs w:val="20"/>
        </w:rPr>
        <w:t>, email address: [</w:t>
      </w:r>
      <w:r>
        <w:rPr>
          <w:b/>
          <w:bCs/>
          <w:color w:val="000000"/>
          <w:sz w:val="20"/>
          <w:szCs w:val="20"/>
        </w:rPr>
        <w:t>royasmile@yahoo.com]</w:t>
      </w:r>
    </w:p>
    <w:p w14:paraId="1B2E2FEF" w14:textId="77777777" w:rsidR="00D85EDE" w:rsidRDefault="00D85EDE">
      <w:pPr>
        <w:jc w:val="center"/>
        <w:rPr>
          <w:rFonts w:ascii="Times New Roman" w:hAnsi="Times New Roman" w:cs="Times New Roman"/>
          <w:b/>
          <w:bCs/>
          <w:sz w:val="24"/>
          <w:szCs w:val="24"/>
        </w:rPr>
      </w:pPr>
    </w:p>
    <w:p w14:paraId="55F192CE" w14:textId="77777777" w:rsidR="00D85EDE" w:rsidRDefault="00000000" w:rsidP="00216C73">
      <w:pPr>
        <w:pStyle w:val="NormalWeb"/>
        <w:jc w:val="center"/>
        <w:rPr>
          <w:sz w:val="22"/>
          <w:szCs w:val="22"/>
        </w:rPr>
      </w:pPr>
      <w:r>
        <w:rPr>
          <w:rStyle w:val="Strong"/>
          <w:sz w:val="22"/>
          <w:szCs w:val="22"/>
        </w:rPr>
        <w:t>Abstract</w:t>
      </w:r>
    </w:p>
    <w:p w14:paraId="2F99BE68" w14:textId="77777777" w:rsidR="00D85EDE" w:rsidRDefault="00000000">
      <w:pPr>
        <w:pStyle w:val="NormalWeb"/>
        <w:spacing w:after="0" w:afterAutospacing="0"/>
        <w:jc w:val="both"/>
        <w:rPr>
          <w:sz w:val="22"/>
          <w:szCs w:val="22"/>
        </w:rPr>
      </w:pPr>
      <w:r>
        <w:rPr>
          <w:b/>
          <w:bCs/>
          <w:sz w:val="22"/>
          <w:szCs w:val="22"/>
        </w:rPr>
        <w:t>Introduction:</w:t>
      </w:r>
      <w:r>
        <w:rPr>
          <w:sz w:val="22"/>
          <w:szCs w:val="22"/>
        </w:rPr>
        <w:t xml:space="preserve"> Maternal mental health plays a crucial role in influencing pregnancy outcomes, the labor process, and child development. Stress, anxiety, and depression are common mental health issues during pregnancy that may negatively impact both maternal and infant health. </w:t>
      </w:r>
      <w:r>
        <w:rPr>
          <w:b/>
          <w:bCs/>
          <w:sz w:val="22"/>
          <w:szCs w:val="22"/>
        </w:rPr>
        <w:t>Purpose:</w:t>
      </w:r>
      <w:r>
        <w:rPr>
          <w:sz w:val="22"/>
          <w:szCs w:val="22"/>
        </w:rPr>
        <w:t xml:space="preserve"> This study aims to examine the impact of maternal mental health on pregnancy and birth outcomes at Posyandu Rose A RW 8, located within the working area of Puskesmas Cibeber, Cimahi Selatan. </w:t>
      </w:r>
      <w:r>
        <w:rPr>
          <w:b/>
          <w:bCs/>
          <w:sz w:val="22"/>
          <w:szCs w:val="22"/>
        </w:rPr>
        <w:t>Methodology</w:t>
      </w:r>
      <w:r>
        <w:rPr>
          <w:sz w:val="22"/>
          <w:szCs w:val="22"/>
        </w:rPr>
        <w:t xml:space="preserve">: A quantitative cross-sectional design was employed, involving 50 pregnant women who attended health check-ups at Posyandu Rose A from July to December 2024. Maternal mental health was assessed using a standardized questionnaire that included indicators of stress, anxiety, and depression. Pregnancy and birth outcomes were collected through medical records and interviews. The relationship between maternal mental health and pregnancy outcomes was analyzed using the chi-square statistical test. </w:t>
      </w:r>
      <w:r>
        <w:rPr>
          <w:b/>
          <w:bCs/>
          <w:sz w:val="22"/>
          <w:szCs w:val="22"/>
        </w:rPr>
        <w:t>Results:</w:t>
      </w:r>
      <w:r>
        <w:rPr>
          <w:sz w:val="22"/>
          <w:szCs w:val="22"/>
        </w:rPr>
        <w:t xml:space="preserve"> The findings indicate that maternal mental health, particularly high levels of stress and anxiety, significantly influenced pregnancy complications, labor difficulties, and infant health outcomes. Pregnant women experiencing mental health challenges had higher rates of complications during labor and delivery, as well as poorer infant health outcomes. </w:t>
      </w:r>
      <w:r>
        <w:rPr>
          <w:b/>
          <w:bCs/>
          <w:sz w:val="22"/>
          <w:szCs w:val="22"/>
        </w:rPr>
        <w:t xml:space="preserve">Conclusion: </w:t>
      </w:r>
      <w:r>
        <w:rPr>
          <w:sz w:val="22"/>
          <w:szCs w:val="22"/>
        </w:rPr>
        <w:t>The study highlights the critical role of maternal mental health in influencing pregnancy and birth outcomes. Healthcare providers, especially midwives, should be more attentive to the mental health of pregnant women, integrating mental health support into routine maternal care to improve the quality of care and outcomes for both mothers and infants</w:t>
      </w:r>
    </w:p>
    <w:p w14:paraId="382A5FE4" w14:textId="77777777" w:rsidR="00D85EDE" w:rsidRDefault="00000000">
      <w:pPr>
        <w:pStyle w:val="NormalWeb"/>
        <w:jc w:val="both"/>
        <w:rPr>
          <w:sz w:val="22"/>
          <w:szCs w:val="22"/>
        </w:rPr>
      </w:pPr>
      <w:r>
        <w:rPr>
          <w:rStyle w:val="Strong"/>
          <w:sz w:val="22"/>
          <w:szCs w:val="22"/>
        </w:rPr>
        <w:t>Keywords</w:t>
      </w:r>
      <w:r>
        <w:rPr>
          <w:sz w:val="22"/>
          <w:szCs w:val="22"/>
        </w:rPr>
        <w:t>: mental health, stress, anxiety, depression.</w:t>
      </w:r>
    </w:p>
    <w:p w14:paraId="4CAD8BF0" w14:textId="77777777" w:rsidR="00D85EDE" w:rsidRDefault="00D85EDE">
      <w:pPr>
        <w:jc w:val="both"/>
        <w:rPr>
          <w:rFonts w:ascii="Times New Roman" w:hAnsi="Times New Roman" w:cs="Times New Roman"/>
        </w:rPr>
      </w:pPr>
    </w:p>
    <w:sectPr w:rsidR="00D85E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7FE1" w14:textId="77777777" w:rsidR="00394E10" w:rsidRDefault="00394E10" w:rsidP="00216C73">
      <w:pPr>
        <w:spacing w:after="0" w:line="240" w:lineRule="auto"/>
      </w:pPr>
      <w:r>
        <w:separator/>
      </w:r>
    </w:p>
  </w:endnote>
  <w:endnote w:type="continuationSeparator" w:id="0">
    <w:p w14:paraId="5A49380F" w14:textId="77777777" w:rsidR="00394E10" w:rsidRDefault="00394E10" w:rsidP="0021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D7ED" w14:textId="77777777" w:rsidR="00394E10" w:rsidRDefault="00394E10" w:rsidP="00216C73">
      <w:pPr>
        <w:spacing w:after="0" w:line="240" w:lineRule="auto"/>
      </w:pPr>
      <w:r>
        <w:separator/>
      </w:r>
    </w:p>
  </w:footnote>
  <w:footnote w:type="continuationSeparator" w:id="0">
    <w:p w14:paraId="204E193F" w14:textId="77777777" w:rsidR="00394E10" w:rsidRDefault="00394E10" w:rsidP="00216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EB7C" w14:textId="77777777" w:rsidR="00216C73" w:rsidRPr="00216C73" w:rsidRDefault="00216C73" w:rsidP="00216C73">
    <w:pPr>
      <w:pStyle w:val="Header"/>
      <w:jc w:val="right"/>
      <w:rPr>
        <w:rFonts w:ascii="Times New Roman" w:hAnsi="Times New Roman" w:cs="Times New Roman"/>
        <w:color w:val="000000" w:themeColor="text1"/>
        <w:lang w:val="en-US"/>
      </w:rPr>
    </w:pPr>
    <w:hyperlink r:id="rId1" w:history="1">
      <w:r w:rsidRPr="00216C73">
        <w:rPr>
          <w:rStyle w:val="Hyperlink"/>
          <w:rFonts w:ascii="Times New Roman" w:hAnsi="Times New Roman" w:cs="Times New Roman"/>
          <w:color w:val="000000" w:themeColor="text1"/>
          <w:u w:val="none"/>
          <w:lang w:val="en-US"/>
        </w:rPr>
        <w:t>Vol. 4 No. 4 (2025): Proceeding of The International Conference on Health Sciences (TICHes)</w:t>
      </w:r>
    </w:hyperlink>
  </w:p>
  <w:p w14:paraId="5A2FDEAB" w14:textId="77777777" w:rsidR="00216C73" w:rsidRPr="00216C73" w:rsidRDefault="00216C73" w:rsidP="00216C73">
    <w:pPr>
      <w:pStyle w:val="Header"/>
      <w:jc w:val="right"/>
      <w:rPr>
        <w:rFonts w:ascii="Times New Roman" w:hAnsi="Times New Roman" w:cs="Times New Roman"/>
        <w:color w:val="000000" w:themeColor="text1"/>
        <w:lang w:val="en-US"/>
      </w:rPr>
    </w:pPr>
    <w:r w:rsidRPr="00216C73">
      <w:rPr>
        <w:rFonts w:ascii="Times New Roman" w:hAnsi="Times New Roman" w:cs="Times New Roman"/>
        <w:color w:val="000000" w:themeColor="text1"/>
        <w:lang w:val="en-US"/>
      </w:rPr>
      <w:t>Vol 4, No 4 (2025) Print ISSN 9772722511 Online ISSN 3026-3689</w:t>
    </w:r>
  </w:p>
  <w:p w14:paraId="797E323D" w14:textId="77777777" w:rsidR="00216C73" w:rsidRPr="00216C73" w:rsidRDefault="00216C73" w:rsidP="00216C73">
    <w:pPr>
      <w:pStyle w:val="Header"/>
      <w:rPr>
        <w:lang w:val="en-US"/>
      </w:rPr>
    </w:pPr>
  </w:p>
  <w:p w14:paraId="795A527B" w14:textId="77777777" w:rsidR="00216C73" w:rsidRPr="00216C73" w:rsidRDefault="00216C73" w:rsidP="00216C73">
    <w:pPr>
      <w:pStyle w:val="Header"/>
      <w:rPr>
        <w:lang w:val="en-US"/>
      </w:rPr>
    </w:pPr>
  </w:p>
  <w:p w14:paraId="2D25A77F" w14:textId="77777777" w:rsidR="00216C73" w:rsidRDefault="00216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DE"/>
    <w:rsid w:val="00216C73"/>
    <w:rsid w:val="00394E10"/>
    <w:rsid w:val="00B12C24"/>
    <w:rsid w:val="00C52DF6"/>
    <w:rsid w:val="00D85EDE"/>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D256"/>
  <w15:docId w15:val="{FB2D20C6-0E16-41FE-ADF4-B6D83AB1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D" w:bidi="ar-SA"/>
      <w14:ligatures w14:val="non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216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C73"/>
  </w:style>
  <w:style w:type="paragraph" w:styleId="Footer">
    <w:name w:val="footer"/>
    <w:basedOn w:val="Normal"/>
    <w:link w:val="FooterChar"/>
    <w:uiPriority w:val="99"/>
    <w:unhideWhenUsed/>
    <w:rsid w:val="00216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C73"/>
  </w:style>
  <w:style w:type="character" w:styleId="Hyperlink">
    <w:name w:val="Hyperlink"/>
    <w:basedOn w:val="DefaultParagraphFont"/>
    <w:uiPriority w:val="99"/>
    <w:unhideWhenUsed/>
    <w:rsid w:val="00216C73"/>
    <w:rPr>
      <w:color w:val="0000FF" w:themeColor="hyperlink"/>
      <w:u w:val="single"/>
    </w:rPr>
  </w:style>
  <w:style w:type="character" w:styleId="UnresolvedMention">
    <w:name w:val="Unresolved Mention"/>
    <w:basedOn w:val="DefaultParagraphFont"/>
    <w:uiPriority w:val="99"/>
    <w:semiHidden/>
    <w:unhideWhenUsed/>
    <w:rsid w:val="0021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7971">
      <w:bodyDiv w:val="1"/>
      <w:marLeft w:val="0"/>
      <w:marRight w:val="0"/>
      <w:marTop w:val="0"/>
      <w:marBottom w:val="0"/>
      <w:divBdr>
        <w:top w:val="none" w:sz="0" w:space="0" w:color="auto"/>
        <w:left w:val="none" w:sz="0" w:space="0" w:color="auto"/>
        <w:bottom w:val="none" w:sz="0" w:space="0" w:color="auto"/>
        <w:right w:val="none" w:sz="0" w:space="0" w:color="auto"/>
      </w:divBdr>
    </w:div>
    <w:div w:id="78034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Mochamad Salman Hasbyalloh</cp:lastModifiedBy>
  <cp:revision>4</cp:revision>
  <dcterms:created xsi:type="dcterms:W3CDTF">2025-02-05T00:06:00Z</dcterms:created>
  <dcterms:modified xsi:type="dcterms:W3CDTF">2025-03-05T04:17:00Z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7af7009bcab7487f820202638c1f9d5f</vt:lpwstr>
  </property>
</Properties>
</file>