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044A" w14:textId="77777777" w:rsidR="0041719E" w:rsidRDefault="0041719E">
      <w:pPr>
        <w:spacing w:before="0" w:after="0" w:line="240" w:lineRule="auto"/>
        <w:ind w:left="0" w:firstLine="0"/>
        <w:jc w:val="center"/>
        <w:rPr>
          <w:rFonts w:ascii="Times New Roman" w:eastAsia="Times New Roman" w:hAnsi="Times New Roman" w:cs="Times New Roman"/>
          <w:b/>
          <w:sz w:val="28"/>
          <w:szCs w:val="28"/>
        </w:rPr>
      </w:pPr>
      <w:r w:rsidRPr="0041719E">
        <w:rPr>
          <w:rFonts w:ascii="Times New Roman" w:eastAsia="Times New Roman" w:hAnsi="Times New Roman" w:cs="Times New Roman"/>
          <w:b/>
          <w:sz w:val="28"/>
          <w:szCs w:val="28"/>
        </w:rPr>
        <w:t>The Effect of Qur'anic Murottal Therapy on Reducing Pain Levels and Duration of Active Phase I Labor in Primigravida Parturien</w:t>
      </w:r>
    </w:p>
    <w:p w14:paraId="00A0B73F" w14:textId="6CA08B7C" w:rsidR="00B21EBB" w:rsidRDefault="0041719E">
      <w:pPr>
        <w:spacing w:before="0" w:after="0"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Hana Nurhanifah Budiadi</w:t>
      </w:r>
      <w:r w:rsidR="00A00EED">
        <w:rPr>
          <w:rFonts w:ascii="Times New Roman" w:eastAsia="Times New Roman" w:hAnsi="Times New Roman" w:cs="Times New Roman"/>
          <w:b/>
          <w:sz w:val="24"/>
          <w:szCs w:val="24"/>
          <w:vertAlign w:val="superscript"/>
        </w:rPr>
        <w:t>1</w:t>
      </w:r>
      <w:r w:rsidR="00A00E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Irma Mulyani</w:t>
      </w:r>
      <w:r w:rsidR="00A00EED">
        <w:rPr>
          <w:rFonts w:ascii="Times New Roman" w:eastAsia="Times New Roman" w:hAnsi="Times New Roman" w:cs="Times New Roman"/>
          <w:b/>
          <w:sz w:val="24"/>
          <w:szCs w:val="24"/>
          <w:vertAlign w:val="superscript"/>
        </w:rPr>
        <w:t>2</w:t>
      </w:r>
      <w:r w:rsidR="00A00E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Niknik Nursifa</w:t>
      </w:r>
      <w:r w:rsidR="00A00EED">
        <w:rPr>
          <w:rFonts w:ascii="Times New Roman" w:eastAsia="Times New Roman" w:hAnsi="Times New Roman" w:cs="Times New Roman"/>
          <w:b/>
          <w:sz w:val="24"/>
          <w:szCs w:val="24"/>
          <w:vertAlign w:val="superscript"/>
        </w:rPr>
        <w:t>3</w:t>
      </w:r>
      <w:r w:rsidR="00A00EED">
        <w:rPr>
          <w:rFonts w:ascii="Times New Roman" w:eastAsia="Times New Roman" w:hAnsi="Times New Roman" w:cs="Times New Roman"/>
          <w:b/>
          <w:sz w:val="24"/>
          <w:szCs w:val="24"/>
        </w:rPr>
        <w:t xml:space="preserve"> </w:t>
      </w:r>
    </w:p>
    <w:p w14:paraId="30A29566" w14:textId="77777777" w:rsidR="00B21EBB" w:rsidRDefault="00B21EBB">
      <w:pPr>
        <w:spacing w:before="0" w:after="0" w:line="240" w:lineRule="auto"/>
        <w:ind w:left="0" w:firstLine="0"/>
        <w:jc w:val="center"/>
        <w:rPr>
          <w:rFonts w:ascii="Times New Roman" w:eastAsia="Times New Roman" w:hAnsi="Times New Roman" w:cs="Times New Roman"/>
        </w:rPr>
      </w:pPr>
    </w:p>
    <w:p w14:paraId="684A35A8" w14:textId="6EB74AB0" w:rsidR="00B21EBB" w:rsidRDefault="00000000">
      <w:pPr>
        <w:spacing w:before="0" w:after="0" w:line="240" w:lineRule="auto"/>
        <w:ind w:left="0" w:firstLine="0"/>
        <w:jc w:val="center"/>
        <w:rPr>
          <w:rFonts w:ascii="Times New Roman" w:eastAsia="Times New Roman" w:hAnsi="Times New Roman" w:cs="Times New Roman"/>
          <w:sz w:val="20"/>
          <w:szCs w:val="20"/>
        </w:rPr>
      </w:pPr>
      <w:r w:rsidRPr="008573B3">
        <w:rPr>
          <w:rFonts w:ascii="Times New Roman" w:eastAsia="Times New Roman" w:hAnsi="Times New Roman" w:cs="Times New Roman"/>
          <w:b/>
          <w:bCs/>
          <w:sz w:val="20"/>
          <w:szCs w:val="20"/>
          <w:vertAlign w:val="superscript"/>
        </w:rPr>
        <w:t>1</w:t>
      </w:r>
      <w:r w:rsidR="0041719E">
        <w:rPr>
          <w:rFonts w:ascii="Times New Roman" w:eastAsia="Times New Roman" w:hAnsi="Times New Roman" w:cs="Times New Roman"/>
          <w:sz w:val="20"/>
          <w:szCs w:val="20"/>
        </w:rPr>
        <w:t>STIKes Budi Luhur, Cimahi</w:t>
      </w:r>
      <w:r>
        <w:rPr>
          <w:rFonts w:ascii="Times New Roman" w:eastAsia="Times New Roman" w:hAnsi="Times New Roman" w:cs="Times New Roman"/>
          <w:sz w:val="20"/>
          <w:szCs w:val="20"/>
        </w:rPr>
        <w:t xml:space="preserve">, </w:t>
      </w:r>
      <w:r w:rsidR="0041719E">
        <w:rPr>
          <w:rFonts w:ascii="Times New Roman" w:eastAsia="Times New Roman" w:hAnsi="Times New Roman" w:cs="Times New Roman"/>
          <w:sz w:val="20"/>
          <w:szCs w:val="20"/>
        </w:rPr>
        <w:t>Indonesia</w:t>
      </w:r>
    </w:p>
    <w:p w14:paraId="01F95DF1" w14:textId="37B97CC4" w:rsidR="00B21EBB" w:rsidRDefault="00000000">
      <w:pPr>
        <w:spacing w:before="0" w:after="0" w:line="240" w:lineRule="auto"/>
        <w:ind w:left="0" w:firstLine="0"/>
        <w:jc w:val="center"/>
        <w:rPr>
          <w:rFonts w:ascii="Times New Roman" w:eastAsia="Times New Roman" w:hAnsi="Times New Roman" w:cs="Times New Roman"/>
          <w:sz w:val="20"/>
          <w:szCs w:val="20"/>
        </w:rPr>
      </w:pPr>
      <w:r w:rsidRPr="008573B3">
        <w:rPr>
          <w:rFonts w:ascii="Times New Roman" w:eastAsia="Times New Roman" w:hAnsi="Times New Roman" w:cs="Times New Roman"/>
          <w:b/>
          <w:bCs/>
          <w:sz w:val="20"/>
          <w:szCs w:val="20"/>
          <w:vertAlign w:val="superscript"/>
        </w:rPr>
        <w:t>2</w:t>
      </w:r>
      <w:r w:rsidR="009D2577">
        <w:rPr>
          <w:rFonts w:ascii="Times New Roman" w:eastAsia="Times New Roman" w:hAnsi="Times New Roman" w:cs="Times New Roman"/>
          <w:sz w:val="20"/>
          <w:szCs w:val="20"/>
        </w:rPr>
        <w:t>In</w:t>
      </w:r>
      <w:r w:rsidR="0041719E">
        <w:rPr>
          <w:rFonts w:ascii="Times New Roman" w:eastAsia="Times New Roman" w:hAnsi="Times New Roman" w:cs="Times New Roman"/>
          <w:sz w:val="20"/>
          <w:szCs w:val="20"/>
        </w:rPr>
        <w:t>stitur Kesehatan Rajawali</w:t>
      </w:r>
      <w:r>
        <w:rPr>
          <w:rFonts w:ascii="Times New Roman" w:eastAsia="Times New Roman" w:hAnsi="Times New Roman" w:cs="Times New Roman"/>
          <w:sz w:val="20"/>
          <w:szCs w:val="20"/>
        </w:rPr>
        <w:t xml:space="preserve">, </w:t>
      </w:r>
      <w:r w:rsidR="0041719E">
        <w:rPr>
          <w:rFonts w:ascii="Times New Roman" w:eastAsia="Times New Roman" w:hAnsi="Times New Roman" w:cs="Times New Roman"/>
          <w:sz w:val="20"/>
          <w:szCs w:val="20"/>
        </w:rPr>
        <w:t>Bandung</w:t>
      </w:r>
      <w:r>
        <w:rPr>
          <w:rFonts w:ascii="Times New Roman" w:eastAsia="Times New Roman" w:hAnsi="Times New Roman" w:cs="Times New Roman"/>
          <w:sz w:val="20"/>
          <w:szCs w:val="20"/>
        </w:rPr>
        <w:t xml:space="preserve">, </w:t>
      </w:r>
      <w:r w:rsidR="0041719E">
        <w:rPr>
          <w:rFonts w:ascii="Times New Roman" w:eastAsia="Times New Roman" w:hAnsi="Times New Roman" w:cs="Times New Roman"/>
          <w:sz w:val="20"/>
          <w:szCs w:val="20"/>
        </w:rPr>
        <w:t>Indonesia</w:t>
      </w:r>
      <w:r w:rsidR="00E63360">
        <w:rPr>
          <w:rFonts w:ascii="Times New Roman" w:eastAsia="Times New Roman" w:hAnsi="Times New Roman" w:cs="Times New Roman"/>
          <w:sz w:val="20"/>
          <w:szCs w:val="20"/>
        </w:rPr>
        <w:t xml:space="preserve"> </w:t>
      </w:r>
    </w:p>
    <w:p w14:paraId="01D11F7E" w14:textId="5960B973" w:rsidR="009D2577" w:rsidRDefault="00000000" w:rsidP="009D2577">
      <w:pPr>
        <w:spacing w:before="0" w:after="0" w:line="240" w:lineRule="auto"/>
        <w:ind w:left="0" w:firstLine="0"/>
        <w:jc w:val="center"/>
        <w:rPr>
          <w:rFonts w:ascii="Times New Roman" w:eastAsia="Times New Roman" w:hAnsi="Times New Roman" w:cs="Times New Roman"/>
          <w:sz w:val="20"/>
          <w:szCs w:val="20"/>
        </w:rPr>
      </w:pPr>
      <w:r w:rsidRPr="008573B3">
        <w:rPr>
          <w:rFonts w:ascii="Times New Roman" w:eastAsia="Times New Roman" w:hAnsi="Times New Roman" w:cs="Times New Roman"/>
          <w:b/>
          <w:bCs/>
          <w:sz w:val="20"/>
          <w:szCs w:val="20"/>
          <w:vertAlign w:val="superscript"/>
        </w:rPr>
        <w:t>3</w:t>
      </w:r>
      <w:r w:rsidR="0041719E">
        <w:rPr>
          <w:rFonts w:ascii="Times New Roman" w:eastAsia="Times New Roman" w:hAnsi="Times New Roman" w:cs="Times New Roman"/>
          <w:sz w:val="20"/>
          <w:szCs w:val="20"/>
        </w:rPr>
        <w:t>STIKes Budi Luhur,</w:t>
      </w:r>
      <w:r w:rsidR="009D2577">
        <w:rPr>
          <w:rFonts w:ascii="Times New Roman" w:eastAsia="Times New Roman" w:hAnsi="Times New Roman" w:cs="Times New Roman"/>
          <w:sz w:val="20"/>
          <w:szCs w:val="20"/>
        </w:rPr>
        <w:t xml:space="preserve"> Ci</w:t>
      </w:r>
      <w:r w:rsidR="0041719E">
        <w:rPr>
          <w:rFonts w:ascii="Times New Roman" w:eastAsia="Times New Roman" w:hAnsi="Times New Roman" w:cs="Times New Roman"/>
          <w:sz w:val="20"/>
          <w:szCs w:val="20"/>
        </w:rPr>
        <w:t>mahi</w:t>
      </w:r>
      <w:r w:rsidR="009D2577">
        <w:rPr>
          <w:rFonts w:ascii="Times New Roman" w:eastAsia="Times New Roman" w:hAnsi="Times New Roman" w:cs="Times New Roman"/>
          <w:sz w:val="20"/>
          <w:szCs w:val="20"/>
        </w:rPr>
        <w:t xml:space="preserve">, </w:t>
      </w:r>
      <w:r w:rsidR="0041719E">
        <w:rPr>
          <w:rFonts w:ascii="Times New Roman" w:eastAsia="Times New Roman" w:hAnsi="Times New Roman" w:cs="Times New Roman"/>
          <w:sz w:val="20"/>
          <w:szCs w:val="20"/>
        </w:rPr>
        <w:t>Indonesia</w:t>
      </w:r>
      <w:r w:rsidR="009D2577">
        <w:rPr>
          <w:rFonts w:ascii="Times New Roman" w:eastAsia="Times New Roman" w:hAnsi="Times New Roman" w:cs="Times New Roman"/>
          <w:sz w:val="20"/>
          <w:szCs w:val="20"/>
        </w:rPr>
        <w:t xml:space="preserve"> </w:t>
      </w:r>
    </w:p>
    <w:p w14:paraId="739EC282" w14:textId="77777777" w:rsidR="00435DB4" w:rsidRDefault="00435DB4">
      <w:pPr>
        <w:spacing w:before="0" w:after="0" w:line="240" w:lineRule="auto"/>
        <w:ind w:left="0" w:firstLine="0"/>
        <w:jc w:val="center"/>
        <w:rPr>
          <w:rFonts w:ascii="Times New Roman" w:eastAsia="Times New Roman" w:hAnsi="Times New Roman" w:cs="Times New Roman"/>
          <w:sz w:val="20"/>
          <w:szCs w:val="20"/>
        </w:rPr>
      </w:pPr>
    </w:p>
    <w:p w14:paraId="252600BB" w14:textId="039FC51D" w:rsidR="00B21EBB" w:rsidRDefault="009D2577">
      <w:pPr>
        <w:spacing w:before="0" w:after="0" w:line="240" w:lineRule="auto"/>
        <w:ind w:left="0" w:firstLine="0"/>
        <w:jc w:val="center"/>
        <w:rPr>
          <w:rFonts w:ascii="Times New Roman" w:eastAsia="Times New Roman" w:hAnsi="Times New Roman" w:cs="Times New Roman"/>
          <w:sz w:val="20"/>
          <w:szCs w:val="20"/>
        </w:rPr>
      </w:pPr>
      <w:r w:rsidRPr="009D2577">
        <w:rPr>
          <w:rFonts w:ascii="Times New Roman" w:eastAsia="Times New Roman" w:hAnsi="Times New Roman" w:cs="Times New Roman"/>
          <w:sz w:val="20"/>
          <w:szCs w:val="20"/>
        </w:rPr>
        <w:t>Corresponding author</w:t>
      </w:r>
      <w:r w:rsidR="00DE0B3F">
        <w:rPr>
          <w:rFonts w:ascii="Times New Roman" w:eastAsia="Times New Roman" w:hAnsi="Times New Roman" w:cs="Times New Roman"/>
          <w:sz w:val="20"/>
          <w:szCs w:val="20"/>
        </w:rPr>
        <w:t xml:space="preserve">: </w:t>
      </w:r>
      <w:r w:rsidR="00CB09A4">
        <w:rPr>
          <w:rFonts w:ascii="Times New Roman" w:eastAsia="Times New Roman" w:hAnsi="Times New Roman" w:cs="Times New Roman"/>
          <w:sz w:val="20"/>
          <w:szCs w:val="20"/>
        </w:rPr>
        <w:t>[</w:t>
      </w:r>
      <w:r w:rsidR="0041719E">
        <w:rPr>
          <w:rFonts w:ascii="Times New Roman" w:eastAsia="Times New Roman" w:hAnsi="Times New Roman" w:cs="Times New Roman"/>
          <w:b/>
          <w:bCs/>
          <w:sz w:val="20"/>
          <w:szCs w:val="20"/>
        </w:rPr>
        <w:t>Hana Nurhanifah Budiadi</w:t>
      </w:r>
      <w:r w:rsidR="00CB09A4">
        <w:rPr>
          <w:rFonts w:ascii="Times New Roman" w:eastAsia="Times New Roman" w:hAnsi="Times New Roman" w:cs="Times New Roman"/>
          <w:b/>
          <w:bCs/>
          <w:sz w:val="20"/>
          <w:szCs w:val="20"/>
        </w:rPr>
        <w:t>]</w:t>
      </w:r>
      <w:r w:rsidR="00DE0B3F">
        <w:rPr>
          <w:rFonts w:ascii="Times New Roman" w:eastAsia="Times New Roman" w:hAnsi="Times New Roman" w:cs="Times New Roman"/>
          <w:sz w:val="20"/>
          <w:szCs w:val="20"/>
        </w:rPr>
        <w:t>,</w:t>
      </w:r>
      <w:r w:rsidRPr="009D2577">
        <w:rPr>
          <w:rFonts w:ascii="Times New Roman" w:eastAsia="Times New Roman" w:hAnsi="Times New Roman" w:cs="Times New Roman"/>
          <w:sz w:val="20"/>
          <w:szCs w:val="20"/>
        </w:rPr>
        <w:t xml:space="preserve"> email address: </w:t>
      </w:r>
      <w:r w:rsidR="00CB09A4">
        <w:rPr>
          <w:rFonts w:ascii="Times New Roman" w:eastAsia="Times New Roman" w:hAnsi="Times New Roman" w:cs="Times New Roman"/>
          <w:sz w:val="20"/>
          <w:szCs w:val="20"/>
        </w:rPr>
        <w:t>[</w:t>
      </w:r>
      <w:r w:rsidR="0041719E">
        <w:rPr>
          <w:rFonts w:ascii="Times New Roman" w:eastAsia="Times New Roman" w:hAnsi="Times New Roman" w:cs="Times New Roman"/>
          <w:b/>
          <w:bCs/>
          <w:sz w:val="20"/>
          <w:szCs w:val="20"/>
        </w:rPr>
        <w:t>hananurhanifah4</w:t>
      </w:r>
      <w:r w:rsidRPr="007406F3">
        <w:rPr>
          <w:rFonts w:ascii="Times New Roman" w:eastAsia="Times New Roman" w:hAnsi="Times New Roman" w:cs="Times New Roman"/>
          <w:b/>
          <w:bCs/>
          <w:sz w:val="20"/>
          <w:szCs w:val="20"/>
        </w:rPr>
        <w:t>@</w:t>
      </w:r>
      <w:r w:rsidR="0041719E">
        <w:rPr>
          <w:rFonts w:ascii="Times New Roman" w:eastAsia="Times New Roman" w:hAnsi="Times New Roman" w:cs="Times New Roman"/>
          <w:b/>
          <w:bCs/>
          <w:sz w:val="20"/>
          <w:szCs w:val="20"/>
        </w:rPr>
        <w:t>gmail.com</w:t>
      </w:r>
      <w:r w:rsidR="00CB09A4">
        <w:rPr>
          <w:rFonts w:ascii="Times New Roman" w:eastAsia="Times New Roman" w:hAnsi="Times New Roman" w:cs="Times New Roman"/>
          <w:b/>
          <w:bCs/>
          <w:sz w:val="20"/>
          <w:szCs w:val="20"/>
        </w:rPr>
        <w:t>]</w:t>
      </w:r>
    </w:p>
    <w:p w14:paraId="3DF6C71F" w14:textId="77777777" w:rsidR="00B21EBB" w:rsidRDefault="00B21EBB">
      <w:pPr>
        <w:spacing w:before="0" w:after="0" w:line="240" w:lineRule="auto"/>
        <w:ind w:left="0" w:firstLine="0"/>
        <w:jc w:val="center"/>
        <w:rPr>
          <w:rFonts w:ascii="Times New Roman" w:eastAsia="Times New Roman" w:hAnsi="Times New Roman" w:cs="Times New Roman"/>
          <w:sz w:val="24"/>
          <w:szCs w:val="24"/>
        </w:rPr>
      </w:pPr>
    </w:p>
    <w:p w14:paraId="3F41CB26" w14:textId="77777777" w:rsidR="00B21EBB" w:rsidRDefault="00B21EBB">
      <w:pPr>
        <w:spacing w:before="0" w:after="0" w:line="240" w:lineRule="auto"/>
        <w:ind w:left="0" w:firstLine="0"/>
        <w:jc w:val="center"/>
        <w:rPr>
          <w:rFonts w:ascii="Times New Roman" w:eastAsia="Times New Roman" w:hAnsi="Times New Roman" w:cs="Times New Roman"/>
          <w:sz w:val="24"/>
          <w:szCs w:val="24"/>
        </w:rPr>
      </w:pPr>
    </w:p>
    <w:p w14:paraId="17D5A65B" w14:textId="63181F2A" w:rsidR="00B21EBB" w:rsidRPr="00E40512" w:rsidRDefault="00000000" w:rsidP="00154A52">
      <w:pPr>
        <w:spacing w:before="0" w:after="0" w:line="240" w:lineRule="auto"/>
        <w:ind w:left="851" w:right="851" w:firstLine="0"/>
        <w:jc w:val="center"/>
        <w:rPr>
          <w:rFonts w:ascii="Times New Roman" w:eastAsia="Times New Roman" w:hAnsi="Times New Roman" w:cs="Times New Roman"/>
          <w:b/>
          <w:sz w:val="26"/>
          <w:szCs w:val="26"/>
        </w:rPr>
      </w:pPr>
      <w:r w:rsidRPr="00E40512">
        <w:rPr>
          <w:rFonts w:ascii="Times New Roman" w:eastAsia="Times New Roman" w:hAnsi="Times New Roman" w:cs="Times New Roman"/>
          <w:b/>
          <w:iCs/>
          <w:sz w:val="26"/>
          <w:szCs w:val="26"/>
        </w:rPr>
        <w:t>Abstract</w:t>
      </w:r>
      <w:r w:rsidR="00DE0B3F" w:rsidRPr="00E40512">
        <w:rPr>
          <w:rFonts w:ascii="Times New Roman" w:eastAsia="Times New Roman" w:hAnsi="Times New Roman" w:cs="Times New Roman"/>
          <w:b/>
          <w:iCs/>
          <w:sz w:val="26"/>
          <w:szCs w:val="26"/>
        </w:rPr>
        <w:t xml:space="preserve"> (T</w:t>
      </w:r>
      <w:r w:rsidR="007D2FD7" w:rsidRPr="00E40512">
        <w:rPr>
          <w:rFonts w:ascii="Times New Roman" w:eastAsia="Times New Roman" w:hAnsi="Times New Roman" w:cs="Times New Roman"/>
          <w:b/>
          <w:iCs/>
          <w:sz w:val="26"/>
          <w:szCs w:val="26"/>
        </w:rPr>
        <w:t>imes New Roman font size</w:t>
      </w:r>
      <w:r w:rsidR="00DE0B3F" w:rsidRPr="00E40512">
        <w:rPr>
          <w:rFonts w:ascii="Times New Roman" w:eastAsia="Times New Roman" w:hAnsi="Times New Roman" w:cs="Times New Roman"/>
          <w:b/>
          <w:iCs/>
          <w:sz w:val="26"/>
          <w:szCs w:val="26"/>
        </w:rPr>
        <w:t xml:space="preserve"> 11)</w:t>
      </w:r>
    </w:p>
    <w:p w14:paraId="7A5BB025" w14:textId="77777777" w:rsidR="00B21EBB" w:rsidRPr="00E40512" w:rsidRDefault="00B21EBB">
      <w:pPr>
        <w:spacing w:before="0" w:after="0" w:line="240" w:lineRule="auto"/>
        <w:ind w:left="851" w:right="851" w:firstLine="0"/>
        <w:jc w:val="center"/>
        <w:rPr>
          <w:rFonts w:ascii="Times New Roman" w:eastAsia="Times New Roman" w:hAnsi="Times New Roman" w:cs="Times New Roman"/>
          <w:b/>
          <w:iCs/>
          <w:sz w:val="24"/>
          <w:szCs w:val="24"/>
        </w:rPr>
      </w:pPr>
    </w:p>
    <w:p w14:paraId="2A817966" w14:textId="304E876D" w:rsidR="00B21EBB" w:rsidRPr="00E40512" w:rsidRDefault="00CA186C">
      <w:pPr>
        <w:spacing w:before="0" w:after="0" w:line="240" w:lineRule="auto"/>
        <w:ind w:left="851" w:right="851" w:firstLine="0"/>
        <w:rPr>
          <w:rFonts w:ascii="Times New Roman" w:eastAsia="Times New Roman" w:hAnsi="Times New Roman" w:cs="Times New Roman"/>
          <w:iCs/>
          <w:sz w:val="24"/>
          <w:szCs w:val="24"/>
        </w:rPr>
      </w:pPr>
      <w:r w:rsidRPr="00E40512">
        <w:rPr>
          <w:rFonts w:ascii="Times New Roman" w:eastAsia="Times New Roman" w:hAnsi="Times New Roman" w:cs="Times New Roman"/>
          <w:iCs/>
          <w:sz w:val="24"/>
          <w:szCs w:val="24"/>
        </w:rPr>
        <w:t>Labor pain is an unpleasant sensory and emotional experience caused by uterine contractions during labor. Labor pain causes stress resulting in increased adrenaline so that blood flow decreases and contractions weaken causing prolonged labor. One of the efforts to overcome labor pain with non-pharmacology is Qur'an murottal therapy. The purpose of this study was to analyze the effect of Qur'anic murottal therapy on reducing the level of pain and duration of labor during the active phase I in primigravida parturien. Pseudo-experimental research with a pretest-postest two group design approach for the period October-December 2023 at BPM Nenden Bandung City with consecutive sampling. The Qur'an murottal therapy variable uses an MP3 player and headset, while the labor pain variable uses a numerical rating scale. The results showed that there was a strong relationship (r = 0.596) between the level of pain and the duration of labor during the active phase I with a value of p = 0.0001. Pain in the intervention group can decrease by 29.5% with a value of p &lt;0.05, meaning that Qur'an murottal therapy can reduce labor pain in the active phase I in primigravida parturien. The duration of labor during the active phase I in the intervention group was 3.4 hours, while in the control group it was 4.25 hours with the results of the difference test in the two groups showing a value of p = 0.049, meaning that the Qur'anic murottal therapy given to the intervention group can accelerate the process of labor during the active phase I primigravida parturien. In conclusion, Qur'anic Murottal therapy has an effect on reducing the level of pain and duration of labor during the active phase of primigravida parturien.</w:t>
      </w:r>
    </w:p>
    <w:p w14:paraId="441AFE91" w14:textId="77777777" w:rsidR="00B21EBB" w:rsidRPr="00E40512" w:rsidRDefault="00B21EBB">
      <w:pPr>
        <w:spacing w:before="0" w:after="0" w:line="240" w:lineRule="auto"/>
        <w:ind w:left="851" w:right="851" w:firstLine="0"/>
        <w:rPr>
          <w:rFonts w:ascii="Times New Roman" w:eastAsia="Times New Roman" w:hAnsi="Times New Roman" w:cs="Times New Roman"/>
          <w:iCs/>
          <w:sz w:val="24"/>
          <w:szCs w:val="24"/>
        </w:rPr>
      </w:pPr>
    </w:p>
    <w:p w14:paraId="5AA4E993" w14:textId="75344C4F" w:rsidR="00B21EBB" w:rsidRPr="00E40512" w:rsidRDefault="00DE0B3F">
      <w:pPr>
        <w:spacing w:before="0" w:after="0" w:line="240" w:lineRule="auto"/>
        <w:ind w:left="851" w:right="851" w:firstLine="0"/>
        <w:rPr>
          <w:rFonts w:ascii="Times New Roman" w:eastAsia="Times New Roman" w:hAnsi="Times New Roman" w:cs="Times New Roman"/>
          <w:iCs/>
          <w:sz w:val="28"/>
          <w:szCs w:val="28"/>
        </w:rPr>
      </w:pPr>
      <w:r w:rsidRPr="00E40512">
        <w:rPr>
          <w:rFonts w:ascii="Times New Roman" w:eastAsia="Times New Roman" w:hAnsi="Times New Roman" w:cs="Times New Roman"/>
          <w:iCs/>
          <w:sz w:val="24"/>
          <w:szCs w:val="24"/>
        </w:rPr>
        <w:t xml:space="preserve">Keywords: </w:t>
      </w:r>
      <w:r w:rsidR="00CA186C" w:rsidRPr="00E40512">
        <w:rPr>
          <w:rFonts w:ascii="Times New Roman" w:eastAsia="Times New Roman" w:hAnsi="Times New Roman" w:cs="Times New Roman"/>
          <w:iCs/>
          <w:sz w:val="24"/>
          <w:szCs w:val="24"/>
        </w:rPr>
        <w:t>Qur'anic Murottal, Labor Pain, and Duration of Labor.</w:t>
      </w:r>
    </w:p>
    <w:p w14:paraId="03A191A2" w14:textId="77777777" w:rsidR="00B21EBB" w:rsidRPr="00E40512" w:rsidRDefault="00B21EBB">
      <w:pPr>
        <w:spacing w:before="0" w:after="0" w:line="240" w:lineRule="auto"/>
        <w:ind w:left="0" w:right="49" w:firstLine="0"/>
        <w:rPr>
          <w:rFonts w:ascii="Times New Roman" w:eastAsia="Times New Roman" w:hAnsi="Times New Roman" w:cs="Times New Roman"/>
          <w:sz w:val="28"/>
          <w:szCs w:val="28"/>
        </w:rPr>
      </w:pPr>
    </w:p>
    <w:sectPr w:rsidR="00B21EBB" w:rsidRPr="00E40512">
      <w:headerReference w:type="default" r:id="rId7"/>
      <w:footerReference w:type="default" r:id="rId8"/>
      <w:pgSz w:w="11907" w:h="16839"/>
      <w:pgMar w:top="1418" w:right="1418"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8BF0" w14:textId="77777777" w:rsidR="00CB6811" w:rsidRDefault="00CB6811">
      <w:pPr>
        <w:spacing w:before="0" w:after="0" w:line="240" w:lineRule="auto"/>
      </w:pPr>
      <w:r>
        <w:separator/>
      </w:r>
    </w:p>
  </w:endnote>
  <w:endnote w:type="continuationSeparator" w:id="0">
    <w:p w14:paraId="697271C7" w14:textId="77777777" w:rsidR="00CB6811" w:rsidRDefault="00CB68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B35" w14:textId="77777777" w:rsidR="00B21EBB" w:rsidRDefault="00000000">
    <w:pPr>
      <w:pBdr>
        <w:top w:val="nil"/>
        <w:left w:val="nil"/>
        <w:bottom w:val="nil"/>
        <w:right w:val="nil"/>
        <w:between w:val="nil"/>
      </w:pBdr>
      <w:tabs>
        <w:tab w:val="center" w:pos="4680"/>
        <w:tab w:val="right" w:pos="9360"/>
      </w:tabs>
      <w:spacing w:before="0" w:after="0"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B379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0F82DDF" w14:textId="77777777" w:rsidR="00B21EBB" w:rsidRDefault="00B21EBB">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7067" w14:textId="77777777" w:rsidR="00CB6811" w:rsidRDefault="00CB6811">
      <w:pPr>
        <w:spacing w:before="0" w:after="0" w:line="240" w:lineRule="auto"/>
      </w:pPr>
      <w:r>
        <w:separator/>
      </w:r>
    </w:p>
  </w:footnote>
  <w:footnote w:type="continuationSeparator" w:id="0">
    <w:p w14:paraId="4A00FF23" w14:textId="77777777" w:rsidR="00CB6811" w:rsidRDefault="00CB68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EB04" w14:textId="77777777" w:rsidR="00E40512" w:rsidRPr="00216C73" w:rsidRDefault="00E40512" w:rsidP="00E40512">
    <w:pPr>
      <w:pStyle w:val="Header"/>
      <w:tabs>
        <w:tab w:val="clear" w:pos="4680"/>
        <w:tab w:val="clear" w:pos="9360"/>
        <w:tab w:val="center" w:pos="4513"/>
        <w:tab w:val="right" w:pos="9026"/>
      </w:tabs>
      <w:jc w:val="right"/>
      <w:rPr>
        <w:rFonts w:ascii="Times New Roman" w:hAnsi="Times New Roman" w:cs="Times New Roman"/>
        <w:color w:val="000000" w:themeColor="text1"/>
        <w:lang w:bidi="th-TH"/>
      </w:rPr>
    </w:pPr>
    <w:hyperlink r:id="rId1" w:history="1">
      <w:r w:rsidRPr="00216C73">
        <w:rPr>
          <w:rStyle w:val="Hyperlink"/>
          <w:rFonts w:ascii="Times New Roman" w:hAnsi="Times New Roman" w:cs="Times New Roman"/>
          <w:color w:val="000000" w:themeColor="text1"/>
          <w:u w:val="none"/>
          <w:lang w:bidi="th-TH"/>
        </w:rPr>
        <w:t>Vol. 4 No. 4 (2025): Proceeding of The International Conference on Health Sciences (TICHes)</w:t>
      </w:r>
    </w:hyperlink>
  </w:p>
  <w:p w14:paraId="21D4ACD5" w14:textId="77777777" w:rsidR="00E40512" w:rsidRPr="00216C73" w:rsidRDefault="00E40512" w:rsidP="00E40512">
    <w:pPr>
      <w:pStyle w:val="Header"/>
      <w:tabs>
        <w:tab w:val="clear" w:pos="4680"/>
        <w:tab w:val="clear" w:pos="9360"/>
        <w:tab w:val="center" w:pos="4513"/>
        <w:tab w:val="right" w:pos="9026"/>
      </w:tabs>
      <w:jc w:val="right"/>
      <w:rPr>
        <w:rFonts w:ascii="Times New Roman" w:hAnsi="Times New Roman" w:cs="Times New Roman"/>
        <w:color w:val="000000" w:themeColor="text1"/>
        <w:lang w:bidi="th-TH"/>
      </w:rPr>
    </w:pPr>
    <w:r w:rsidRPr="00216C73">
      <w:rPr>
        <w:rFonts w:ascii="Times New Roman" w:hAnsi="Times New Roman" w:cs="Times New Roman"/>
        <w:color w:val="000000" w:themeColor="text1"/>
        <w:lang w:bidi="th-TH"/>
      </w:rPr>
      <w:t>Vol 4, No 4 (2025) Print ISSN 9772722511 Online ISSN 3026-3689</w:t>
    </w:r>
  </w:p>
  <w:p w14:paraId="76F71994" w14:textId="77777777" w:rsidR="00E40512" w:rsidRPr="00216C73" w:rsidRDefault="00E40512" w:rsidP="00E40512">
    <w:pPr>
      <w:pStyle w:val="Header"/>
      <w:tabs>
        <w:tab w:val="clear" w:pos="4680"/>
        <w:tab w:val="clear" w:pos="9360"/>
        <w:tab w:val="center" w:pos="4513"/>
        <w:tab w:val="right" w:pos="9026"/>
      </w:tabs>
      <w:ind w:left="0" w:firstLine="0"/>
      <w:jc w:val="left"/>
      <w:rPr>
        <w:lang w:bidi="th-TH"/>
      </w:rPr>
    </w:pPr>
  </w:p>
  <w:p w14:paraId="009D376F" w14:textId="77777777" w:rsidR="00E40512" w:rsidRPr="00216C73" w:rsidRDefault="00E40512" w:rsidP="00E40512">
    <w:pPr>
      <w:pStyle w:val="Header"/>
      <w:tabs>
        <w:tab w:val="clear" w:pos="4680"/>
        <w:tab w:val="clear" w:pos="9360"/>
        <w:tab w:val="center" w:pos="4513"/>
        <w:tab w:val="right" w:pos="9026"/>
      </w:tabs>
      <w:ind w:left="0" w:firstLine="0"/>
      <w:jc w:val="left"/>
      <w:rPr>
        <w:lang w:bidi="th-T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BB"/>
    <w:rsid w:val="000B1615"/>
    <w:rsid w:val="00154A52"/>
    <w:rsid w:val="00246F8F"/>
    <w:rsid w:val="002759EF"/>
    <w:rsid w:val="0034130C"/>
    <w:rsid w:val="003B3791"/>
    <w:rsid w:val="00404268"/>
    <w:rsid w:val="0041719E"/>
    <w:rsid w:val="00435DB4"/>
    <w:rsid w:val="004D5698"/>
    <w:rsid w:val="00546BCD"/>
    <w:rsid w:val="00613C87"/>
    <w:rsid w:val="007406F3"/>
    <w:rsid w:val="00766738"/>
    <w:rsid w:val="007C6F25"/>
    <w:rsid w:val="007D2FD7"/>
    <w:rsid w:val="008573B3"/>
    <w:rsid w:val="00865C6B"/>
    <w:rsid w:val="00894456"/>
    <w:rsid w:val="00940E1E"/>
    <w:rsid w:val="0096035B"/>
    <w:rsid w:val="009D2577"/>
    <w:rsid w:val="00A00EED"/>
    <w:rsid w:val="00A700E4"/>
    <w:rsid w:val="00B21EBB"/>
    <w:rsid w:val="00B23599"/>
    <w:rsid w:val="00C52DF6"/>
    <w:rsid w:val="00C75263"/>
    <w:rsid w:val="00C941EA"/>
    <w:rsid w:val="00CA186C"/>
    <w:rsid w:val="00CB09A4"/>
    <w:rsid w:val="00CB6811"/>
    <w:rsid w:val="00D244D1"/>
    <w:rsid w:val="00D62FE1"/>
    <w:rsid w:val="00DE0B3F"/>
    <w:rsid w:val="00E40512"/>
    <w:rsid w:val="00E542F8"/>
    <w:rsid w:val="00E63360"/>
    <w:rsid w:val="00EC37AC"/>
    <w:rsid w:val="00F034B4"/>
    <w:rsid w:val="00F768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115B"/>
  <w15:docId w15:val="{C3DFA5E6-7FF9-4C18-AA8B-5704752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before="240" w:after="240" w:line="360" w:lineRule="auto"/>
        <w:ind w:lef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9C"/>
    <w:pPr>
      <w:ind w:hanging="425"/>
    </w:pPr>
    <w:rPr>
      <w:lang w:eastAsia="en-US"/>
    </w:rPr>
  </w:style>
  <w:style w:type="paragraph" w:styleId="Heading1">
    <w:name w:val="heading 1"/>
    <w:basedOn w:val="Normal"/>
    <w:next w:val="Normal"/>
    <w:link w:val="Heading1Char"/>
    <w:uiPriority w:val="9"/>
    <w:qFormat/>
    <w:rsid w:val="002540A5"/>
    <w:pPr>
      <w:keepNext/>
      <w:spacing w:after="60"/>
      <w:outlineLvl w:val="0"/>
    </w:pPr>
    <w:rPr>
      <w:rFonts w:ascii="Cambria" w:eastAsia="Times New Roman" w:hAnsi="Cambria"/>
      <w:b/>
      <w:bCs/>
      <w:kern w:val="32"/>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after="40"/>
      <w:outlineLvl w:val="3"/>
    </w:pPr>
    <w:rPr>
      <w:b/>
      <w:sz w:val="24"/>
      <w:szCs w:val="24"/>
    </w:rPr>
  </w:style>
  <w:style w:type="paragraph" w:styleId="Heading5">
    <w:name w:val="heading 5"/>
    <w:basedOn w:val="Normal"/>
    <w:next w:val="Normal"/>
    <w:link w:val="Heading5Char"/>
    <w:uiPriority w:val="9"/>
    <w:unhideWhenUsed/>
    <w:qFormat/>
    <w:rsid w:val="00F240F1"/>
    <w:pPr>
      <w:keepNext/>
      <w:spacing w:before="0" w:after="0" w:line="240" w:lineRule="auto"/>
      <w:ind w:left="0" w:firstLine="0"/>
      <w:jc w:val="center"/>
      <w:outlineLvl w:val="4"/>
    </w:pPr>
    <w:rPr>
      <w:rFonts w:ascii="Times" w:eastAsia="Times New Roman" w:hAnsi="Times" w:cs="Times"/>
      <w:b/>
      <w:bCs/>
      <w:sz w:val="20"/>
      <w:szCs w:val="20"/>
      <w:lang w:eastAsia="cs-CZ"/>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659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65961"/>
  </w:style>
  <w:style w:type="paragraph" w:styleId="Footer">
    <w:name w:val="footer"/>
    <w:basedOn w:val="Normal"/>
    <w:link w:val="FooterChar"/>
    <w:uiPriority w:val="99"/>
    <w:unhideWhenUsed/>
    <w:rsid w:val="003659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65961"/>
  </w:style>
  <w:style w:type="table" w:styleId="TableGrid">
    <w:name w:val="Table Grid"/>
    <w:basedOn w:val="TableNormal"/>
    <w:uiPriority w:val="59"/>
    <w:rsid w:val="003659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240F1"/>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240F1"/>
    <w:rPr>
      <w:rFonts w:ascii="Tahoma" w:hAnsi="Tahoma" w:cs="Tahoma"/>
      <w:sz w:val="16"/>
      <w:szCs w:val="16"/>
    </w:rPr>
  </w:style>
  <w:style w:type="character" w:customStyle="1" w:styleId="Heading5Char">
    <w:name w:val="Heading 5 Char"/>
    <w:link w:val="Heading5"/>
    <w:rsid w:val="00F240F1"/>
    <w:rPr>
      <w:rFonts w:ascii="Times" w:eastAsia="Times New Roman" w:hAnsi="Times" w:cs="Times"/>
      <w:b/>
      <w:bCs/>
      <w:sz w:val="20"/>
      <w:szCs w:val="20"/>
      <w:lang w:eastAsia="cs-CZ"/>
    </w:rPr>
  </w:style>
  <w:style w:type="character" w:customStyle="1" w:styleId="Heading1Char">
    <w:name w:val="Heading 1 Char"/>
    <w:link w:val="Heading1"/>
    <w:uiPriority w:val="9"/>
    <w:rsid w:val="002540A5"/>
    <w:rPr>
      <w:rFonts w:ascii="Cambria" w:eastAsia="Times New Roman" w:hAnsi="Cambria" w:cs="Times New Roman"/>
      <w:b/>
      <w:bCs/>
      <w:kern w:val="32"/>
      <w:sz w:val="32"/>
      <w:szCs w:val="32"/>
    </w:rPr>
  </w:style>
  <w:style w:type="character" w:styleId="Hyperlink">
    <w:name w:val="Hyperlink"/>
    <w:uiPriority w:val="99"/>
    <w:unhideWhenUsed/>
    <w:rsid w:val="00722558"/>
    <w:rPr>
      <w:color w:val="0000FF"/>
      <w:u w:val="single"/>
    </w:rPr>
  </w:style>
  <w:style w:type="character" w:styleId="UnresolvedMention">
    <w:name w:val="Unresolved Mention"/>
    <w:basedOn w:val="DefaultParagraphFont"/>
    <w:uiPriority w:val="99"/>
    <w:semiHidden/>
    <w:unhideWhenUsed/>
    <w:rsid w:val="00CE453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stikesbudiluhurcimahi.ac.id/index.php/icbl/$$$call$$$/grid/issues/future-issue-grid/edit-issue?issueId=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CzVdAAgd6HR7VwOOf4fF2KUjKw==">AMUW2mWkR+iiAH3axYJX549hO1bmxWILFxhYADXnq3mZm8Mkqv24DviL4OY9IQP4Z1vbqfgaLbB8b0VWjxanrKTNXofy4d7WByyxHrr1rnXZXSv+W6+ZiJY=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Safri C</dc:creator>
  <cp:lastModifiedBy>Mochamad Salman Hasbyalloh</cp:lastModifiedBy>
  <cp:revision>5</cp:revision>
  <dcterms:created xsi:type="dcterms:W3CDTF">2025-01-26T09:56:00Z</dcterms:created>
  <dcterms:modified xsi:type="dcterms:W3CDTF">2025-03-05T04:54:00Z</dcterms:modified>
</cp:coreProperties>
</file>