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55" w:rsidRPr="000C55BE" w:rsidRDefault="00870EF0" w:rsidP="00355F64">
      <w:pPr>
        <w:pStyle w:val="NoSpacing"/>
        <w:jc w:val="center"/>
        <w:rPr>
          <w:rFonts w:asciiTheme="minorBidi" w:hAnsiTheme="minorBidi"/>
          <w:b/>
          <w:bCs/>
          <w:lang w:eastAsia="id-ID"/>
        </w:rPr>
      </w:pPr>
      <w:r w:rsidRPr="000C55BE">
        <w:rPr>
          <w:rFonts w:asciiTheme="minorBidi" w:hAnsiTheme="minorBidi"/>
          <w:b/>
          <w:bCs/>
        </w:rPr>
        <w:t xml:space="preserve">HUBUNGAN POLA ASUH IBU DALAM PEMBERIAN MAKAN DENGAN KEJADIAN </w:t>
      </w:r>
      <w:r w:rsidRPr="000C55BE">
        <w:rPr>
          <w:rFonts w:asciiTheme="minorBidi" w:hAnsiTheme="minorBidi"/>
          <w:b/>
          <w:bCs/>
          <w:i/>
        </w:rPr>
        <w:t xml:space="preserve">STUNTING </w:t>
      </w:r>
      <w:r w:rsidRPr="000C55BE">
        <w:rPr>
          <w:rFonts w:asciiTheme="minorBidi" w:hAnsiTheme="minorBidi"/>
          <w:b/>
          <w:bCs/>
        </w:rPr>
        <w:t>PADA ANAK USIA 24-59 BULAN DI PUSKESMAS LEUWIGAJAH CIMAHI SELATAN 2019</w:t>
      </w:r>
    </w:p>
    <w:p w:rsidR="00A4074A" w:rsidRPr="000C55BE" w:rsidRDefault="00A4074A" w:rsidP="00355F64">
      <w:pPr>
        <w:pStyle w:val="NoSpacing"/>
        <w:jc w:val="center"/>
        <w:rPr>
          <w:rFonts w:asciiTheme="minorBidi" w:hAnsiTheme="minorBidi"/>
          <w:b/>
          <w:bCs/>
          <w:lang w:eastAsia="id-ID"/>
        </w:rPr>
      </w:pPr>
    </w:p>
    <w:p w:rsidR="00501C55" w:rsidRPr="000C55BE" w:rsidRDefault="00870EF0" w:rsidP="00355F64">
      <w:pPr>
        <w:pStyle w:val="NoSpacing"/>
        <w:jc w:val="center"/>
        <w:rPr>
          <w:rFonts w:asciiTheme="minorBidi" w:hAnsiTheme="minorBidi"/>
          <w:b/>
          <w:lang w:eastAsia="id-ID"/>
        </w:rPr>
      </w:pPr>
      <w:r w:rsidRPr="000C55BE">
        <w:rPr>
          <w:rFonts w:asciiTheme="minorBidi" w:hAnsiTheme="minorBidi"/>
          <w:b/>
          <w:lang w:eastAsia="id-ID"/>
        </w:rPr>
        <w:t>¹</w:t>
      </w:r>
      <w:r w:rsidR="00D051E2" w:rsidRPr="00D051E2">
        <w:rPr>
          <w:rFonts w:asciiTheme="minorBidi" w:hAnsiTheme="minorBidi"/>
          <w:b/>
          <w:lang w:eastAsia="id-ID"/>
        </w:rPr>
        <w:t xml:space="preserve"> </w:t>
      </w:r>
      <w:r w:rsidR="00D051E2" w:rsidRPr="000C55BE">
        <w:rPr>
          <w:rFonts w:asciiTheme="minorBidi" w:hAnsiTheme="minorBidi"/>
          <w:b/>
          <w:lang w:eastAsia="id-ID"/>
        </w:rPr>
        <w:t>sofa fatonah</w:t>
      </w:r>
      <w:r w:rsidRPr="000C55BE">
        <w:rPr>
          <w:rFonts w:asciiTheme="minorBidi" w:hAnsiTheme="minorBidi"/>
          <w:b/>
          <w:lang w:eastAsia="id-ID"/>
        </w:rPr>
        <w:t xml:space="preserve">, </w:t>
      </w:r>
      <w:r w:rsidR="00D051E2" w:rsidRPr="000C55BE">
        <w:rPr>
          <w:rFonts w:asciiTheme="minorBidi" w:hAnsiTheme="minorBidi"/>
          <w:b/>
          <w:lang w:eastAsia="id-ID"/>
        </w:rPr>
        <w:t>²Nurasiah Jamil</w:t>
      </w:r>
      <w:r w:rsidR="00A4074A" w:rsidRPr="000C55BE">
        <w:rPr>
          <w:rFonts w:asciiTheme="minorBidi" w:hAnsiTheme="minorBidi"/>
          <w:b/>
          <w:lang w:eastAsia="id-ID"/>
        </w:rPr>
        <w:t>,³</w:t>
      </w:r>
      <w:r w:rsidR="00D051E2" w:rsidRPr="00D051E2">
        <w:rPr>
          <w:rFonts w:asciiTheme="minorBidi" w:hAnsiTheme="minorBidi"/>
          <w:b/>
          <w:lang w:eastAsia="id-ID"/>
        </w:rPr>
        <w:t xml:space="preserve"> </w:t>
      </w:r>
      <w:r w:rsidR="00D051E2" w:rsidRPr="000C55BE">
        <w:rPr>
          <w:rFonts w:asciiTheme="minorBidi" w:hAnsiTheme="minorBidi"/>
          <w:b/>
          <w:lang w:eastAsia="id-ID"/>
        </w:rPr>
        <w:t>elsa risviatunnisa</w:t>
      </w:r>
    </w:p>
    <w:p w:rsidR="00501C55" w:rsidRPr="000C55BE" w:rsidRDefault="00501C55" w:rsidP="00355F64">
      <w:pPr>
        <w:pStyle w:val="NoSpacing"/>
        <w:jc w:val="center"/>
        <w:rPr>
          <w:rFonts w:asciiTheme="minorBidi" w:hAnsiTheme="minorBidi"/>
          <w:bCs/>
          <w:lang w:eastAsia="id-ID"/>
        </w:rPr>
      </w:pPr>
      <w:r w:rsidRPr="000C55BE">
        <w:rPr>
          <w:rFonts w:asciiTheme="minorBidi" w:hAnsiTheme="minorBidi"/>
          <w:b/>
          <w:lang w:eastAsia="id-ID"/>
        </w:rPr>
        <w:t>¹</w:t>
      </w:r>
      <w:r w:rsidR="00D051E2" w:rsidRPr="00D051E2">
        <w:rPr>
          <w:rFonts w:asciiTheme="minorBidi" w:hAnsiTheme="minorBidi"/>
          <w:bCs/>
          <w:lang w:eastAsia="id-ID"/>
        </w:rPr>
        <w:t xml:space="preserve"> </w:t>
      </w:r>
      <w:r w:rsidR="00D051E2" w:rsidRPr="000C55BE">
        <w:rPr>
          <w:rFonts w:asciiTheme="minorBidi" w:hAnsiTheme="minorBidi"/>
          <w:bCs/>
          <w:lang w:eastAsia="id-ID"/>
        </w:rPr>
        <w:t xml:space="preserve">Dosen Prodi DIII Kebidanan STIKes Budi Luhur Cimahi </w:t>
      </w:r>
    </w:p>
    <w:p w:rsidR="00501C55" w:rsidRPr="000C55BE" w:rsidRDefault="00D051E2" w:rsidP="00355F64">
      <w:pPr>
        <w:pStyle w:val="NoSpacing"/>
        <w:jc w:val="center"/>
        <w:rPr>
          <w:rFonts w:asciiTheme="minorBidi" w:hAnsiTheme="minorBidi"/>
          <w:bCs/>
          <w:lang w:eastAsia="id-ID"/>
        </w:rPr>
      </w:pPr>
      <w:r w:rsidRPr="00D051E2">
        <w:rPr>
          <w:rFonts w:asciiTheme="minorBidi" w:hAnsiTheme="minorBidi"/>
          <w:b/>
          <w:vertAlign w:val="superscript"/>
          <w:lang w:val="en-US" w:eastAsia="id-ID"/>
        </w:rPr>
        <w:t>2-3</w:t>
      </w:r>
      <w:r w:rsidRPr="00D051E2">
        <w:rPr>
          <w:rFonts w:asciiTheme="minorBidi" w:hAnsiTheme="minorBidi"/>
          <w:bCs/>
          <w:lang w:eastAsia="id-ID"/>
        </w:rPr>
        <w:t xml:space="preserve"> </w:t>
      </w:r>
      <w:r w:rsidRPr="000C55BE">
        <w:rPr>
          <w:rFonts w:asciiTheme="minorBidi" w:hAnsiTheme="minorBidi"/>
          <w:bCs/>
          <w:lang w:eastAsia="id-ID"/>
        </w:rPr>
        <w:t>mahasiswi prodi DIII Kebidanan STIKes Budi Luhur Cimahi</w:t>
      </w:r>
    </w:p>
    <w:p w:rsidR="00501C55" w:rsidRPr="000C55BE" w:rsidRDefault="00501C55" w:rsidP="00355F64">
      <w:pPr>
        <w:pStyle w:val="NoSpacing"/>
        <w:jc w:val="center"/>
        <w:rPr>
          <w:rFonts w:asciiTheme="minorBidi" w:hAnsiTheme="minorBidi"/>
          <w:b/>
          <w:lang w:eastAsia="id-ID"/>
        </w:rPr>
      </w:pPr>
    </w:p>
    <w:p w:rsidR="00501C55" w:rsidRPr="000C55BE" w:rsidRDefault="00501C55" w:rsidP="00355F64">
      <w:pPr>
        <w:pStyle w:val="NoSpacing"/>
        <w:jc w:val="center"/>
        <w:rPr>
          <w:rFonts w:asciiTheme="minorBidi" w:hAnsiTheme="minorBidi"/>
          <w:b/>
          <w:lang w:eastAsia="id-ID"/>
        </w:rPr>
      </w:pPr>
      <w:r w:rsidRPr="000C55BE">
        <w:rPr>
          <w:rFonts w:asciiTheme="minorBidi" w:hAnsiTheme="minorBidi"/>
          <w:b/>
          <w:lang w:eastAsia="id-ID"/>
        </w:rPr>
        <w:t>ABSTRAK</w:t>
      </w:r>
    </w:p>
    <w:p w:rsidR="00501C55" w:rsidRPr="000C55BE" w:rsidRDefault="00501C55" w:rsidP="00355F64">
      <w:pPr>
        <w:pStyle w:val="NoSpacing"/>
        <w:jc w:val="center"/>
        <w:rPr>
          <w:rFonts w:asciiTheme="minorBidi" w:hAnsiTheme="minorBidi"/>
          <w:b/>
          <w:lang w:eastAsia="id-ID"/>
        </w:rPr>
      </w:pPr>
    </w:p>
    <w:p w:rsidR="008E2A3A" w:rsidRPr="000C55BE" w:rsidRDefault="00870EF0" w:rsidP="00EC7917">
      <w:pPr>
        <w:pStyle w:val="BodyText"/>
        <w:spacing w:before="95"/>
        <w:ind w:firstLine="427"/>
        <w:jc w:val="both"/>
        <w:rPr>
          <w:rStyle w:val="fontstyle01"/>
          <w:rFonts w:asciiTheme="minorBidi" w:hAnsiTheme="minorBidi" w:cstheme="minorBidi"/>
          <w:iCs/>
          <w:sz w:val="22"/>
          <w:szCs w:val="22"/>
          <w:lang w:val="id-ID"/>
        </w:rPr>
      </w:pPr>
      <w:r w:rsidRPr="000C55BE">
        <w:rPr>
          <w:rFonts w:asciiTheme="minorBidi" w:hAnsiTheme="minorBidi" w:cstheme="minorBidi"/>
          <w:i/>
          <w:sz w:val="22"/>
          <w:szCs w:val="22"/>
          <w:lang w:val="id-ID"/>
        </w:rPr>
        <w:t xml:space="preserve">Stunting </w:t>
      </w:r>
      <w:r w:rsidRPr="000C55BE">
        <w:rPr>
          <w:rFonts w:asciiTheme="minorBidi" w:hAnsiTheme="minorBidi" w:cstheme="minorBidi"/>
          <w:sz w:val="22"/>
          <w:szCs w:val="22"/>
          <w:lang w:val="id-ID"/>
        </w:rPr>
        <w:t>(tubuh pendek) adalah hasil jangka panjang dari kekurangan nutrisi dengan tinggi badan menurut umur kurang dari -2 SD (Standar Deviasi) di ba</w:t>
      </w:r>
      <w:r w:rsidR="00512048" w:rsidRPr="000C55BE">
        <w:rPr>
          <w:rFonts w:asciiTheme="minorBidi" w:hAnsiTheme="minorBidi" w:cstheme="minorBidi"/>
          <w:sz w:val="22"/>
          <w:szCs w:val="22"/>
          <w:lang w:val="id-ID"/>
        </w:rPr>
        <w:t xml:space="preserve">wah median panjang (WHO, 2010). </w:t>
      </w:r>
      <w:r w:rsidRPr="000C55BE">
        <w:rPr>
          <w:rFonts w:asciiTheme="minorBidi" w:hAnsiTheme="minorBidi" w:cstheme="minorBidi"/>
          <w:sz w:val="22"/>
          <w:szCs w:val="22"/>
          <w:lang w:val="id-ID"/>
        </w:rPr>
        <w:t xml:space="preserve">prevalensi </w:t>
      </w:r>
      <w:r w:rsidRPr="000C55BE">
        <w:rPr>
          <w:rFonts w:asciiTheme="minorBidi" w:hAnsiTheme="minorBidi" w:cstheme="minorBidi"/>
          <w:i/>
          <w:sz w:val="22"/>
          <w:szCs w:val="22"/>
          <w:lang w:val="id-ID"/>
        </w:rPr>
        <w:t xml:space="preserve">stunting </w:t>
      </w:r>
      <w:r w:rsidR="0082166C" w:rsidRPr="000C55BE">
        <w:rPr>
          <w:rFonts w:asciiTheme="minorBidi" w:hAnsiTheme="minorBidi" w:cstheme="minorBidi"/>
          <w:sz w:val="22"/>
          <w:szCs w:val="22"/>
          <w:lang w:val="id-ID"/>
        </w:rPr>
        <w:t xml:space="preserve"> Secara global </w:t>
      </w:r>
      <w:r w:rsidRPr="000C55BE">
        <w:rPr>
          <w:rFonts w:asciiTheme="minorBidi" w:hAnsiTheme="minorBidi" w:cstheme="minorBidi"/>
          <w:sz w:val="22"/>
          <w:szCs w:val="22"/>
          <w:lang w:val="id-ID"/>
        </w:rPr>
        <w:t xml:space="preserve">22,% pada anak dibawah usia 5 tahun (UNICEF </w:t>
      </w:r>
      <w:r w:rsidRPr="000C55BE">
        <w:rPr>
          <w:rFonts w:asciiTheme="minorBidi" w:hAnsiTheme="minorBidi" w:cstheme="minorBidi"/>
          <w:i/>
          <w:sz w:val="22"/>
          <w:szCs w:val="22"/>
          <w:lang w:val="id-ID"/>
        </w:rPr>
        <w:t>et al</w:t>
      </w:r>
      <w:r w:rsidR="00512048" w:rsidRPr="000C55BE">
        <w:rPr>
          <w:rFonts w:asciiTheme="minorBidi" w:hAnsiTheme="minorBidi" w:cstheme="minorBidi"/>
          <w:sz w:val="22"/>
          <w:szCs w:val="22"/>
          <w:lang w:val="id-ID"/>
        </w:rPr>
        <w:t>.,</w:t>
      </w:r>
      <w:r w:rsidR="00EC7917" w:rsidRPr="000C55BE">
        <w:rPr>
          <w:rFonts w:asciiTheme="minorBidi" w:hAnsiTheme="minorBidi" w:cstheme="minorBidi"/>
          <w:sz w:val="22"/>
          <w:szCs w:val="22"/>
          <w:lang w:val="id-ID"/>
        </w:rPr>
        <w:t>2017),</w:t>
      </w:r>
      <w:r w:rsidR="0082166C" w:rsidRPr="000C55BE">
        <w:rPr>
          <w:rFonts w:asciiTheme="minorBidi" w:hAnsiTheme="minorBidi" w:cstheme="minorBidi"/>
          <w:sz w:val="22"/>
          <w:szCs w:val="22"/>
          <w:lang w:val="id-ID"/>
        </w:rPr>
        <w:t xml:space="preserve"> nasional 37,2%</w:t>
      </w:r>
      <w:r w:rsidR="008E2A3A" w:rsidRPr="000C55BE">
        <w:rPr>
          <w:rFonts w:asciiTheme="minorBidi" w:hAnsiTheme="minorBidi" w:cstheme="minorBidi"/>
          <w:sz w:val="22"/>
          <w:szCs w:val="22"/>
          <w:lang w:val="id-ID"/>
        </w:rPr>
        <w:t>(Riskesdas, 2013),</w:t>
      </w:r>
      <w:r w:rsidR="0082166C" w:rsidRPr="000C55BE">
        <w:rPr>
          <w:rFonts w:asciiTheme="minorBidi" w:hAnsiTheme="minorBidi" w:cstheme="minorBidi"/>
          <w:sz w:val="22"/>
          <w:szCs w:val="22"/>
          <w:lang w:val="id-ID"/>
        </w:rPr>
        <w:t xml:space="preserve"> </w:t>
      </w:r>
      <w:r w:rsidR="0082166C" w:rsidRPr="000C55BE">
        <w:rPr>
          <w:rFonts w:asciiTheme="minorBidi" w:hAnsiTheme="minorBidi" w:cstheme="minorBidi"/>
          <w:iCs/>
          <w:sz w:val="22"/>
          <w:szCs w:val="22"/>
          <w:lang w:val="id-ID"/>
        </w:rPr>
        <w:t>ja</w:t>
      </w:r>
      <w:r w:rsidR="0082166C" w:rsidRPr="000C55BE">
        <w:rPr>
          <w:rFonts w:asciiTheme="minorBidi" w:hAnsiTheme="minorBidi" w:cstheme="minorBidi"/>
          <w:sz w:val="22"/>
          <w:szCs w:val="22"/>
          <w:shd w:val="clear" w:color="auto" w:fill="FFFFFF"/>
          <w:lang w:val="id-ID"/>
        </w:rPr>
        <w:t>wa</w:t>
      </w:r>
      <w:r w:rsidR="0082166C" w:rsidRPr="000C55BE">
        <w:rPr>
          <w:rFonts w:asciiTheme="minorBidi" w:hAnsiTheme="minorBidi" w:cstheme="minorBidi"/>
          <w:iCs/>
          <w:sz w:val="22"/>
          <w:szCs w:val="22"/>
          <w:lang w:val="id-ID"/>
        </w:rPr>
        <w:t xml:space="preserve"> ba</w:t>
      </w:r>
      <w:r w:rsidR="0082166C" w:rsidRPr="000C55BE">
        <w:rPr>
          <w:rFonts w:asciiTheme="minorBidi" w:hAnsiTheme="minorBidi" w:cstheme="minorBidi"/>
          <w:sz w:val="22"/>
          <w:szCs w:val="22"/>
          <w:shd w:val="clear" w:color="auto" w:fill="FFFFFF"/>
          <w:lang w:val="id-ID"/>
        </w:rPr>
        <w:t>r</w:t>
      </w:r>
      <w:r w:rsidR="0082166C" w:rsidRPr="000C55BE">
        <w:rPr>
          <w:rFonts w:asciiTheme="minorBidi" w:hAnsiTheme="minorBidi" w:cstheme="minorBidi"/>
          <w:iCs/>
          <w:sz w:val="22"/>
          <w:szCs w:val="22"/>
          <w:lang w:val="id-ID"/>
        </w:rPr>
        <w:t xml:space="preserve">at </w:t>
      </w:r>
      <w:r w:rsidR="008E2A3A" w:rsidRPr="000C55BE">
        <w:rPr>
          <w:rFonts w:asciiTheme="minorBidi" w:hAnsiTheme="minorBidi" w:cstheme="minorBidi"/>
          <w:iCs/>
          <w:sz w:val="22"/>
          <w:szCs w:val="22"/>
          <w:lang w:val="id-ID"/>
        </w:rPr>
        <w:t>29,9%</w:t>
      </w:r>
      <w:r w:rsidR="00EC7917" w:rsidRPr="000C55BE">
        <w:rPr>
          <w:rFonts w:asciiTheme="minorBidi" w:hAnsiTheme="minorBidi" w:cstheme="minorBidi"/>
          <w:iCs/>
          <w:sz w:val="22"/>
          <w:szCs w:val="22"/>
          <w:lang w:val="id-ID"/>
        </w:rPr>
        <w:t xml:space="preserve"> </w:t>
      </w:r>
      <w:r w:rsidR="008E2A3A" w:rsidRPr="000C55BE">
        <w:rPr>
          <w:rFonts w:asciiTheme="minorBidi" w:hAnsiTheme="minorBidi" w:cstheme="minorBidi"/>
          <w:sz w:val="22"/>
          <w:szCs w:val="22"/>
          <w:shd w:val="clear" w:color="auto" w:fill="FFFFFF"/>
          <w:lang w:val="id-ID"/>
        </w:rPr>
        <w:t>(Pikiran Rakyat, 2018)</w:t>
      </w:r>
      <w:r w:rsidR="008E2A3A" w:rsidRPr="000C55BE">
        <w:rPr>
          <w:rFonts w:asciiTheme="minorBidi" w:hAnsiTheme="minorBidi" w:cstheme="minorBidi"/>
          <w:iCs/>
          <w:sz w:val="22"/>
          <w:szCs w:val="22"/>
          <w:lang w:val="id-ID"/>
        </w:rPr>
        <w:t xml:space="preserve">, </w:t>
      </w:r>
      <w:r w:rsidR="008E2A3A" w:rsidRPr="000C55BE">
        <w:rPr>
          <w:rFonts w:asciiTheme="minorBidi" w:hAnsiTheme="minorBidi" w:cstheme="minorBidi"/>
          <w:sz w:val="22"/>
          <w:szCs w:val="22"/>
          <w:shd w:val="clear" w:color="auto" w:fill="FFFFFF"/>
          <w:lang w:val="id-ID"/>
        </w:rPr>
        <w:t>Kota Cimahi te</w:t>
      </w:r>
      <w:r w:rsidR="00BF2DDF" w:rsidRPr="000C55BE">
        <w:rPr>
          <w:rFonts w:asciiTheme="minorBidi" w:hAnsiTheme="minorBidi" w:cstheme="minorBidi"/>
          <w:sz w:val="22"/>
          <w:szCs w:val="22"/>
          <w:shd w:val="clear" w:color="auto" w:fill="FFFFFF"/>
          <w:lang w:val="id-ID"/>
        </w:rPr>
        <w:t>rdapat 9,75%</w:t>
      </w:r>
      <w:r w:rsidR="008E2A3A" w:rsidRPr="000C55BE">
        <w:rPr>
          <w:rFonts w:asciiTheme="minorBidi" w:hAnsiTheme="minorBidi" w:cstheme="minorBidi"/>
          <w:sz w:val="22"/>
          <w:szCs w:val="22"/>
          <w:shd w:val="clear" w:color="auto" w:fill="FFFFFF"/>
          <w:lang w:val="id-ID"/>
        </w:rPr>
        <w:t>(Dinkes Cimahi, 2018)</w:t>
      </w:r>
      <w:r w:rsidR="00EC7917" w:rsidRPr="000C55BE">
        <w:rPr>
          <w:rFonts w:asciiTheme="minorBidi" w:hAnsiTheme="minorBidi" w:cstheme="minorBidi"/>
          <w:sz w:val="22"/>
          <w:szCs w:val="22"/>
          <w:shd w:val="clear" w:color="auto" w:fill="FFFFFF"/>
          <w:lang w:val="id-ID"/>
        </w:rPr>
        <w:t>, puskesmas leuwigajah</w:t>
      </w:r>
      <w:r w:rsidR="00EC7917" w:rsidRPr="000C55BE">
        <w:rPr>
          <w:rFonts w:asciiTheme="minorBidi" w:hAnsiTheme="minorBidi" w:cstheme="minorBidi"/>
          <w:bCs/>
          <w:sz w:val="22"/>
          <w:szCs w:val="22"/>
          <w:lang w:val="id-ID" w:eastAsia="id-ID"/>
        </w:rPr>
        <w:t xml:space="preserve"> 10,39% (puskesmas leuwigajah 2018) </w:t>
      </w:r>
      <w:r w:rsidR="008E2A3A" w:rsidRPr="000C55BE">
        <w:rPr>
          <w:rFonts w:asciiTheme="minorBidi" w:hAnsiTheme="minorBidi" w:cstheme="minorBidi"/>
          <w:sz w:val="22"/>
          <w:szCs w:val="22"/>
          <w:shd w:val="clear" w:color="auto" w:fill="FFFFFF"/>
          <w:lang w:val="id-ID"/>
        </w:rPr>
        <w:t xml:space="preserve"> </w:t>
      </w:r>
      <w:r w:rsidR="008E2A3A" w:rsidRPr="000C55BE">
        <w:rPr>
          <w:rFonts w:asciiTheme="minorBidi" w:hAnsiTheme="minorBidi" w:cstheme="minorBidi"/>
          <w:sz w:val="22"/>
          <w:szCs w:val="22"/>
          <w:lang w:val="id-ID"/>
        </w:rPr>
        <w:t xml:space="preserve">Pola asuh adalah penyebab tidak langsung dari kejadian </w:t>
      </w:r>
      <w:r w:rsidR="008E2A3A" w:rsidRPr="000C55BE">
        <w:rPr>
          <w:rFonts w:asciiTheme="minorBidi" w:hAnsiTheme="minorBidi" w:cstheme="minorBidi"/>
          <w:i/>
          <w:sz w:val="22"/>
          <w:szCs w:val="22"/>
          <w:lang w:val="id-ID"/>
        </w:rPr>
        <w:t xml:space="preserve">stunting </w:t>
      </w:r>
      <w:r w:rsidR="008E2A3A" w:rsidRPr="000C55BE">
        <w:rPr>
          <w:rFonts w:asciiTheme="minorBidi" w:hAnsiTheme="minorBidi" w:cstheme="minorBidi"/>
          <w:sz w:val="22"/>
          <w:szCs w:val="22"/>
          <w:lang w:val="id-ID"/>
        </w:rPr>
        <w:t>dan apabila tidak dilaksanakan dengan baik dapat menjadi</w:t>
      </w:r>
      <w:r w:rsidR="008E2A3A" w:rsidRPr="000C55BE">
        <w:rPr>
          <w:rFonts w:asciiTheme="minorBidi" w:hAnsiTheme="minorBidi" w:cstheme="minorBidi"/>
          <w:spacing w:val="41"/>
          <w:sz w:val="22"/>
          <w:szCs w:val="22"/>
          <w:lang w:val="id-ID"/>
        </w:rPr>
        <w:t xml:space="preserve"> </w:t>
      </w:r>
      <w:r w:rsidR="008E2A3A" w:rsidRPr="000C55BE">
        <w:rPr>
          <w:rFonts w:asciiTheme="minorBidi" w:hAnsiTheme="minorBidi" w:cstheme="minorBidi"/>
          <w:sz w:val="22"/>
          <w:szCs w:val="22"/>
          <w:lang w:val="id-ID"/>
        </w:rPr>
        <w:t xml:space="preserve">penyebab langsung dari kejadian </w:t>
      </w:r>
      <w:r w:rsidR="008E2A3A" w:rsidRPr="000C55BE">
        <w:rPr>
          <w:rFonts w:asciiTheme="minorBidi" w:hAnsiTheme="minorBidi" w:cstheme="minorBidi"/>
          <w:i/>
          <w:sz w:val="22"/>
          <w:szCs w:val="22"/>
          <w:lang w:val="id-ID"/>
        </w:rPr>
        <w:t xml:space="preserve">stunting, </w:t>
      </w:r>
      <w:r w:rsidR="008E2A3A" w:rsidRPr="000C55BE">
        <w:rPr>
          <w:rFonts w:asciiTheme="minorBidi" w:hAnsiTheme="minorBidi" w:cstheme="minorBidi"/>
          <w:sz w:val="22"/>
          <w:szCs w:val="22"/>
          <w:lang w:val="id-ID"/>
        </w:rPr>
        <w:t xml:space="preserve">artinya pola asuh adalah faktor dominan sebagai penyebab </w:t>
      </w:r>
      <w:r w:rsidR="008E2A3A" w:rsidRPr="000C55BE">
        <w:rPr>
          <w:rFonts w:asciiTheme="minorBidi" w:hAnsiTheme="minorBidi" w:cstheme="minorBidi"/>
          <w:i/>
          <w:sz w:val="22"/>
          <w:szCs w:val="22"/>
          <w:lang w:val="id-ID"/>
        </w:rPr>
        <w:t xml:space="preserve">stunting </w:t>
      </w:r>
      <w:r w:rsidR="008E2A3A" w:rsidRPr="000C55BE">
        <w:rPr>
          <w:rFonts w:asciiTheme="minorBidi" w:hAnsiTheme="minorBidi" w:cstheme="minorBidi"/>
          <w:sz w:val="22"/>
          <w:szCs w:val="22"/>
          <w:lang w:val="id-ID"/>
        </w:rPr>
        <w:t xml:space="preserve">(UNICEF, 2015). </w:t>
      </w:r>
      <w:r w:rsidR="00574F18" w:rsidRPr="000C55BE">
        <w:rPr>
          <w:rFonts w:asciiTheme="minorBidi" w:hAnsiTheme="minorBidi" w:cstheme="minorBidi"/>
          <w:sz w:val="22"/>
          <w:szCs w:val="22"/>
          <w:lang w:val="id-ID"/>
        </w:rPr>
        <w:t xml:space="preserve">Tujuan penelitian ini untuk mengetahui </w:t>
      </w:r>
      <w:r w:rsidR="00574F18" w:rsidRPr="000C55BE">
        <w:rPr>
          <w:rFonts w:asciiTheme="minorBidi" w:hAnsiTheme="minorBidi" w:cstheme="minorBidi"/>
          <w:sz w:val="22"/>
          <w:szCs w:val="22"/>
        </w:rPr>
        <w:t xml:space="preserve">hubungan pola asuh ibu dalam pemberian makan dengan kejadian </w:t>
      </w:r>
      <w:r w:rsidR="00AC5F36" w:rsidRPr="000C55BE">
        <w:rPr>
          <w:rFonts w:asciiTheme="minorBidi" w:hAnsiTheme="minorBidi" w:cstheme="minorBidi"/>
          <w:i/>
          <w:sz w:val="22"/>
          <w:szCs w:val="22"/>
        </w:rPr>
        <w:t>Stunting</w:t>
      </w:r>
      <w:r w:rsidR="00AC5F36" w:rsidRPr="000C55BE">
        <w:rPr>
          <w:rFonts w:asciiTheme="minorBidi" w:hAnsiTheme="minorBidi" w:cstheme="minorBidi"/>
          <w:i/>
          <w:sz w:val="22"/>
          <w:szCs w:val="22"/>
          <w:lang w:val="id-ID"/>
        </w:rPr>
        <w:t xml:space="preserve"> </w:t>
      </w:r>
      <w:r w:rsidR="00AC5F36" w:rsidRPr="000C55BE">
        <w:rPr>
          <w:rFonts w:asciiTheme="minorBidi" w:hAnsiTheme="minorBidi" w:cstheme="minorBidi"/>
          <w:sz w:val="22"/>
          <w:szCs w:val="22"/>
        </w:rPr>
        <w:t>Pada Anak Usia 24-59 Bulan Di Puskesmas Leuwigajah Cimahi Selatan 2019</w:t>
      </w:r>
      <w:r w:rsidR="00AC5F36" w:rsidRPr="000C55BE">
        <w:rPr>
          <w:rFonts w:asciiTheme="minorBidi" w:hAnsiTheme="minorBidi" w:cstheme="minorBidi"/>
          <w:sz w:val="22"/>
          <w:szCs w:val="22"/>
          <w:lang w:val="id-ID"/>
        </w:rPr>
        <w:t xml:space="preserve">. Metode </w:t>
      </w:r>
      <w:r w:rsidR="00EC7917" w:rsidRPr="000C55BE">
        <w:rPr>
          <w:rFonts w:asciiTheme="minorBidi" w:hAnsiTheme="minorBidi" w:cstheme="minorBidi"/>
          <w:sz w:val="22"/>
          <w:szCs w:val="22"/>
          <w:lang w:val="id-ID"/>
        </w:rPr>
        <w:t>penelitian ini</w:t>
      </w:r>
      <w:r w:rsidR="00AC5F36" w:rsidRPr="000C55BE">
        <w:rPr>
          <w:rFonts w:asciiTheme="minorBidi" w:hAnsiTheme="minorBidi" w:cstheme="minorBidi"/>
          <w:sz w:val="22"/>
          <w:szCs w:val="22"/>
          <w:lang w:val="id-ID"/>
        </w:rPr>
        <w:t xml:space="preserve"> </w:t>
      </w:r>
      <w:r w:rsidR="00AC5F36" w:rsidRPr="000C55BE">
        <w:rPr>
          <w:rFonts w:asciiTheme="minorBidi" w:hAnsiTheme="minorBidi" w:cstheme="minorBidi"/>
          <w:sz w:val="22"/>
          <w:szCs w:val="22"/>
        </w:rPr>
        <w:t xml:space="preserve">kolerasi dengan pendekatan </w:t>
      </w:r>
      <w:r w:rsidR="00AC5F36" w:rsidRPr="000C55BE">
        <w:rPr>
          <w:rFonts w:asciiTheme="minorBidi" w:hAnsiTheme="minorBidi" w:cstheme="minorBidi"/>
          <w:i/>
          <w:sz w:val="22"/>
          <w:szCs w:val="22"/>
        </w:rPr>
        <w:t>cross sectional</w:t>
      </w:r>
      <w:r w:rsidR="00AC5F36" w:rsidRPr="000C55BE">
        <w:rPr>
          <w:rFonts w:asciiTheme="minorBidi" w:hAnsiTheme="minorBidi" w:cstheme="minorBidi"/>
          <w:i/>
          <w:sz w:val="22"/>
          <w:szCs w:val="22"/>
          <w:lang w:val="id-ID"/>
        </w:rPr>
        <w:t xml:space="preserve"> </w:t>
      </w:r>
      <w:r w:rsidR="00AC5F36" w:rsidRPr="000C55BE">
        <w:rPr>
          <w:rFonts w:asciiTheme="minorBidi" w:hAnsiTheme="minorBidi" w:cstheme="minorBidi"/>
          <w:sz w:val="22"/>
          <w:szCs w:val="22"/>
        </w:rPr>
        <w:t xml:space="preserve">Teknik pengambilan sampel </w:t>
      </w:r>
      <w:r w:rsidR="00AC5F36" w:rsidRPr="000C55BE">
        <w:rPr>
          <w:rFonts w:asciiTheme="minorBidi" w:hAnsiTheme="minorBidi" w:cstheme="minorBidi"/>
          <w:sz w:val="22"/>
          <w:szCs w:val="22"/>
          <w:lang w:val="id-ID"/>
        </w:rPr>
        <w:t>yaitu</w:t>
      </w:r>
      <w:r w:rsidR="00AC5F36" w:rsidRPr="000C55BE">
        <w:rPr>
          <w:rFonts w:asciiTheme="minorBidi" w:hAnsiTheme="minorBidi" w:cstheme="minorBidi"/>
          <w:sz w:val="22"/>
          <w:szCs w:val="22"/>
        </w:rPr>
        <w:t xml:space="preserve"> menggunakan </w:t>
      </w:r>
      <w:r w:rsidR="00AC5F36" w:rsidRPr="000C55BE">
        <w:rPr>
          <w:rFonts w:asciiTheme="minorBidi" w:hAnsiTheme="minorBidi" w:cstheme="minorBidi"/>
          <w:i/>
          <w:sz w:val="22"/>
          <w:szCs w:val="22"/>
        </w:rPr>
        <w:t>accidental sampling</w:t>
      </w:r>
      <w:r w:rsidR="00AC5F36" w:rsidRPr="000C55BE">
        <w:rPr>
          <w:rFonts w:asciiTheme="minorBidi" w:hAnsiTheme="minorBidi" w:cstheme="minorBidi"/>
          <w:i/>
          <w:sz w:val="22"/>
          <w:szCs w:val="22"/>
          <w:lang w:val="id-ID"/>
        </w:rPr>
        <w:t xml:space="preserve"> </w:t>
      </w:r>
      <w:r w:rsidR="00AC5F36" w:rsidRPr="000C55BE">
        <w:rPr>
          <w:rFonts w:asciiTheme="minorBidi" w:hAnsiTheme="minorBidi" w:cstheme="minorBidi"/>
          <w:iCs/>
          <w:sz w:val="22"/>
          <w:szCs w:val="22"/>
          <w:lang w:val="id-ID"/>
        </w:rPr>
        <w:t xml:space="preserve">dengan jumlah 95 responden. Intrument yang digunakan kuisioner. Hasil penelitian dianalisis dengan menggunakan </w:t>
      </w:r>
      <w:r w:rsidR="00AC5F36" w:rsidRPr="000C55BE">
        <w:rPr>
          <w:rFonts w:asciiTheme="minorBidi" w:hAnsiTheme="minorBidi" w:cstheme="minorBidi"/>
          <w:sz w:val="22"/>
          <w:szCs w:val="22"/>
          <w:lang w:val="id-ID"/>
        </w:rPr>
        <w:t xml:space="preserve">uji </w:t>
      </w:r>
      <w:r w:rsidR="00AC5F36" w:rsidRPr="000C55BE">
        <w:rPr>
          <w:rFonts w:asciiTheme="minorBidi" w:hAnsiTheme="minorBidi" w:cstheme="minorBidi"/>
          <w:i/>
          <w:sz w:val="22"/>
          <w:szCs w:val="22"/>
          <w:lang w:val="id-ID"/>
        </w:rPr>
        <w:t xml:space="preserve">Chi-Square </w:t>
      </w:r>
      <w:r w:rsidR="00AC5F36" w:rsidRPr="000C55BE">
        <w:rPr>
          <w:rFonts w:asciiTheme="minorBidi" w:hAnsiTheme="minorBidi" w:cstheme="minorBidi"/>
          <w:sz w:val="22"/>
          <w:szCs w:val="22"/>
          <w:lang w:val="id-ID"/>
        </w:rPr>
        <w:t xml:space="preserve">menunjukkan nilai p=0,003 &lt; </w:t>
      </w:r>
      <w:r w:rsidR="00AC5F36" w:rsidRPr="000C55BE">
        <w:rPr>
          <w:rFonts w:asciiTheme="minorBidi" w:hAnsiTheme="minorBidi" w:cstheme="minorBidi"/>
          <w:sz w:val="22"/>
          <w:szCs w:val="22"/>
        </w:rPr>
        <w:t>α</w:t>
      </w:r>
      <w:r w:rsidR="00AC5F36" w:rsidRPr="000C55BE">
        <w:rPr>
          <w:rFonts w:asciiTheme="minorBidi" w:hAnsiTheme="minorBidi" w:cstheme="minorBidi"/>
          <w:sz w:val="22"/>
          <w:szCs w:val="22"/>
          <w:lang w:val="id-ID"/>
        </w:rPr>
        <w:t xml:space="preserve"> (0,05), sehingga dapat disimpulkan bahwa terdapat hubungan yang bermakna antara pola asuh makan dengan kejadian </w:t>
      </w:r>
      <w:r w:rsidR="00AC5F36" w:rsidRPr="000C55BE">
        <w:rPr>
          <w:rFonts w:asciiTheme="minorBidi" w:hAnsiTheme="minorBidi" w:cstheme="minorBidi"/>
          <w:i/>
          <w:sz w:val="22"/>
          <w:szCs w:val="22"/>
          <w:lang w:val="id-ID"/>
        </w:rPr>
        <w:t xml:space="preserve">stunting </w:t>
      </w:r>
      <w:r w:rsidR="00AC5F36" w:rsidRPr="000C55BE">
        <w:rPr>
          <w:rFonts w:asciiTheme="minorBidi" w:hAnsiTheme="minorBidi" w:cstheme="minorBidi"/>
          <w:sz w:val="22"/>
          <w:szCs w:val="22"/>
          <w:lang w:val="id-ID"/>
        </w:rPr>
        <w:t>pada anak usia 24-59 bulan di wilayah kerja Puskesmas Leuwigajah Cimahi Selatan</w:t>
      </w:r>
      <w:r w:rsidR="00810369" w:rsidRPr="000C55BE">
        <w:rPr>
          <w:rFonts w:asciiTheme="minorBidi" w:hAnsiTheme="minorBidi" w:cstheme="minorBidi"/>
          <w:sz w:val="22"/>
          <w:szCs w:val="22"/>
          <w:lang w:val="id-ID"/>
        </w:rPr>
        <w:t>.</w:t>
      </w:r>
    </w:p>
    <w:p w:rsidR="00870EF0" w:rsidRPr="000C55BE" w:rsidRDefault="00870EF0" w:rsidP="00BF2DDF">
      <w:pPr>
        <w:pStyle w:val="NoSpacing"/>
        <w:jc w:val="both"/>
        <w:rPr>
          <w:rFonts w:asciiTheme="minorBidi" w:hAnsiTheme="minorBidi"/>
          <w:iCs/>
        </w:rPr>
      </w:pPr>
    </w:p>
    <w:p w:rsidR="0082166C" w:rsidRPr="000C55BE" w:rsidRDefault="00BF2DDF" w:rsidP="00355F64">
      <w:pPr>
        <w:pStyle w:val="NoSpacing"/>
        <w:jc w:val="both"/>
        <w:rPr>
          <w:rFonts w:asciiTheme="minorBidi" w:hAnsiTheme="minorBidi"/>
        </w:rPr>
      </w:pPr>
      <w:r w:rsidRPr="000C55BE">
        <w:rPr>
          <w:rFonts w:asciiTheme="minorBidi" w:hAnsiTheme="minorBidi"/>
        </w:rPr>
        <w:t xml:space="preserve"> </w:t>
      </w:r>
    </w:p>
    <w:p w:rsidR="00501C55" w:rsidRPr="000C55BE" w:rsidRDefault="00501C55" w:rsidP="00355F64">
      <w:pPr>
        <w:pStyle w:val="NoSpacing"/>
        <w:jc w:val="both"/>
        <w:rPr>
          <w:rFonts w:asciiTheme="minorBidi" w:hAnsiTheme="minorBidi"/>
          <w:lang w:eastAsia="id-ID"/>
        </w:rPr>
      </w:pPr>
    </w:p>
    <w:p w:rsidR="00501C55" w:rsidRPr="000C55BE" w:rsidRDefault="00501C55" w:rsidP="00355F64">
      <w:pPr>
        <w:pStyle w:val="NoSpacing"/>
        <w:ind w:left="1418" w:hanging="1418"/>
        <w:jc w:val="both"/>
        <w:rPr>
          <w:rFonts w:asciiTheme="minorBidi" w:hAnsiTheme="minorBidi"/>
          <w:lang w:val="en-US" w:eastAsia="id-ID"/>
        </w:rPr>
      </w:pPr>
      <w:r w:rsidRPr="000C55BE">
        <w:rPr>
          <w:rFonts w:asciiTheme="minorBidi" w:hAnsiTheme="minorBidi"/>
          <w:b/>
          <w:lang w:eastAsia="id-ID"/>
        </w:rPr>
        <w:t>Kata kunci</w:t>
      </w:r>
      <w:r w:rsidRPr="000C55BE">
        <w:rPr>
          <w:rFonts w:asciiTheme="minorBidi" w:hAnsiTheme="minorBidi"/>
          <w:b/>
          <w:lang w:eastAsia="id-ID"/>
        </w:rPr>
        <w:tab/>
      </w:r>
      <w:r w:rsidRPr="000C55BE">
        <w:rPr>
          <w:rFonts w:asciiTheme="minorBidi" w:hAnsiTheme="minorBidi"/>
          <w:b/>
          <w:lang w:eastAsia="id-ID"/>
        </w:rPr>
        <w:tab/>
      </w:r>
      <w:r w:rsidR="00A4074A" w:rsidRPr="000C55BE">
        <w:rPr>
          <w:rFonts w:asciiTheme="minorBidi" w:hAnsiTheme="minorBidi"/>
          <w:lang w:eastAsia="id-ID"/>
        </w:rPr>
        <w:t xml:space="preserve">: </w:t>
      </w:r>
      <w:bookmarkStart w:id="0" w:name="_GoBack"/>
      <w:r w:rsidR="00A4074A" w:rsidRPr="000C55BE">
        <w:rPr>
          <w:rFonts w:asciiTheme="minorBidi" w:hAnsiTheme="minorBidi"/>
        </w:rPr>
        <w:t>pola asuh ibu</w:t>
      </w:r>
      <w:r w:rsidR="00596E4E">
        <w:rPr>
          <w:rFonts w:asciiTheme="minorBidi" w:hAnsiTheme="minorBidi"/>
          <w:lang w:val="en-US"/>
        </w:rPr>
        <w:t xml:space="preserve">, </w:t>
      </w:r>
      <w:r w:rsidR="00596E4E">
        <w:rPr>
          <w:rFonts w:asciiTheme="minorBidi" w:hAnsiTheme="minorBidi"/>
        </w:rPr>
        <w:t>pemberian makan</w:t>
      </w:r>
      <w:r w:rsidR="00596E4E">
        <w:rPr>
          <w:rFonts w:asciiTheme="minorBidi" w:hAnsiTheme="minorBidi"/>
          <w:lang w:val="en-US"/>
        </w:rPr>
        <w:t xml:space="preserve">, </w:t>
      </w:r>
      <w:r w:rsidR="00A4074A" w:rsidRPr="000C55BE">
        <w:rPr>
          <w:rFonts w:asciiTheme="minorBidi" w:hAnsiTheme="minorBidi"/>
          <w:i/>
        </w:rPr>
        <w:t xml:space="preserve">stunting </w:t>
      </w:r>
      <w:r w:rsidR="00596E4E">
        <w:rPr>
          <w:rFonts w:asciiTheme="minorBidi" w:hAnsiTheme="minorBidi"/>
          <w:lang w:val="en-US"/>
        </w:rPr>
        <w:t xml:space="preserve">, </w:t>
      </w:r>
      <w:r w:rsidR="00A4074A" w:rsidRPr="000C55BE">
        <w:rPr>
          <w:rFonts w:asciiTheme="minorBidi" w:hAnsiTheme="minorBidi"/>
        </w:rPr>
        <w:t>anak usia 24-59 bulan</w:t>
      </w:r>
    </w:p>
    <w:bookmarkEnd w:id="0"/>
    <w:p w:rsidR="00501C55" w:rsidRPr="000C55BE" w:rsidRDefault="00951C6A" w:rsidP="00E56385">
      <w:pPr>
        <w:pStyle w:val="NoSpacing"/>
        <w:ind w:left="1418" w:hanging="1418"/>
        <w:jc w:val="both"/>
        <w:rPr>
          <w:rFonts w:asciiTheme="minorBidi" w:hAnsiTheme="minorBidi"/>
          <w:lang w:val="en-US" w:eastAsia="id-ID"/>
        </w:rPr>
      </w:pPr>
      <w:r w:rsidRPr="000C55BE">
        <w:rPr>
          <w:rFonts w:asciiTheme="minorBidi" w:hAnsiTheme="minorBidi"/>
          <w:b/>
          <w:lang w:eastAsia="id-ID"/>
        </w:rPr>
        <w:t xml:space="preserve">Referensi </w:t>
      </w:r>
      <w:r w:rsidR="00501C55" w:rsidRPr="000C55BE">
        <w:rPr>
          <w:rFonts w:asciiTheme="minorBidi" w:hAnsiTheme="minorBidi"/>
          <w:b/>
          <w:lang w:eastAsia="id-ID"/>
        </w:rPr>
        <w:tab/>
      </w:r>
      <w:r w:rsidR="00501C55" w:rsidRPr="000C55BE">
        <w:rPr>
          <w:rFonts w:asciiTheme="minorBidi" w:hAnsiTheme="minorBidi"/>
          <w:lang w:val="en-US" w:eastAsia="id-ID"/>
        </w:rPr>
        <w:t>:</w:t>
      </w:r>
      <w:r w:rsidR="00501C55" w:rsidRPr="000C55BE">
        <w:rPr>
          <w:rFonts w:asciiTheme="minorBidi" w:hAnsiTheme="minorBidi"/>
          <w:lang w:eastAsia="id-ID"/>
        </w:rPr>
        <w:t xml:space="preserve"> </w:t>
      </w:r>
      <w:r w:rsidR="00346909">
        <w:rPr>
          <w:rFonts w:asciiTheme="minorBidi" w:hAnsiTheme="minorBidi"/>
          <w:lang w:eastAsia="id-ID"/>
        </w:rPr>
        <w:t xml:space="preserve">23 </w:t>
      </w:r>
      <w:r w:rsidR="00501C55" w:rsidRPr="000C55BE">
        <w:rPr>
          <w:rFonts w:asciiTheme="minorBidi" w:hAnsiTheme="minorBidi"/>
          <w:lang w:eastAsia="id-ID"/>
        </w:rPr>
        <w:t>buku dari tahun</w:t>
      </w:r>
      <w:r w:rsidR="00501C55" w:rsidRPr="000C55BE">
        <w:rPr>
          <w:rFonts w:asciiTheme="minorBidi" w:hAnsiTheme="minorBidi"/>
          <w:lang w:val="en-US" w:eastAsia="id-ID"/>
        </w:rPr>
        <w:t xml:space="preserve"> 2008-2014</w:t>
      </w:r>
      <w:r w:rsidR="00501C55" w:rsidRPr="000C55BE">
        <w:rPr>
          <w:rFonts w:asciiTheme="minorBidi" w:hAnsiTheme="minorBidi"/>
          <w:lang w:eastAsia="id-ID"/>
        </w:rPr>
        <w:t>,</w:t>
      </w:r>
      <w:r w:rsidR="00E56385">
        <w:rPr>
          <w:rFonts w:asciiTheme="minorBidi" w:hAnsiTheme="minorBidi"/>
          <w:lang w:eastAsia="id-ID"/>
        </w:rPr>
        <w:t xml:space="preserve"> </w:t>
      </w:r>
      <w:r w:rsidR="00346909">
        <w:rPr>
          <w:rFonts w:asciiTheme="minorBidi" w:hAnsiTheme="minorBidi"/>
          <w:lang w:eastAsia="id-ID"/>
        </w:rPr>
        <w:t>20</w:t>
      </w:r>
      <w:r w:rsidR="00501C55" w:rsidRPr="000C55BE">
        <w:rPr>
          <w:rFonts w:asciiTheme="minorBidi" w:hAnsiTheme="minorBidi"/>
          <w:lang w:eastAsia="id-ID"/>
        </w:rPr>
        <w:t xml:space="preserve"> internet,</w:t>
      </w:r>
      <w:r w:rsidR="00E56385">
        <w:rPr>
          <w:rFonts w:asciiTheme="minorBidi" w:hAnsiTheme="minorBidi"/>
          <w:lang w:val="en-US" w:eastAsia="id-ID"/>
        </w:rPr>
        <w:t xml:space="preserve"> </w:t>
      </w:r>
      <w:r w:rsidR="00346909">
        <w:rPr>
          <w:rFonts w:asciiTheme="minorBidi" w:hAnsiTheme="minorBidi"/>
          <w:lang w:eastAsia="id-ID"/>
        </w:rPr>
        <w:t>24</w:t>
      </w:r>
      <w:r w:rsidR="00501C55" w:rsidRPr="000C55BE">
        <w:rPr>
          <w:rFonts w:asciiTheme="minorBidi" w:hAnsiTheme="minorBidi"/>
          <w:lang w:eastAsia="id-ID"/>
        </w:rPr>
        <w:t xml:space="preserve"> jurnal</w:t>
      </w:r>
      <w:r w:rsidR="00501C55" w:rsidRPr="000C55BE">
        <w:rPr>
          <w:rFonts w:asciiTheme="minorBidi" w:hAnsiTheme="minorBidi"/>
          <w:lang w:val="en-US" w:eastAsia="id-ID"/>
        </w:rPr>
        <w:t xml:space="preserve"> dari tahun  20</w:t>
      </w:r>
      <w:r w:rsidR="00501C55" w:rsidRPr="000C55BE">
        <w:rPr>
          <w:rFonts w:asciiTheme="minorBidi" w:hAnsiTheme="minorBidi"/>
          <w:lang w:eastAsia="id-ID"/>
        </w:rPr>
        <w:t>07</w:t>
      </w:r>
      <w:r w:rsidR="00EC7917" w:rsidRPr="000C55BE">
        <w:rPr>
          <w:rFonts w:asciiTheme="minorBidi" w:hAnsiTheme="minorBidi"/>
          <w:lang w:val="en-US" w:eastAsia="id-ID"/>
        </w:rPr>
        <w:t>-201</w:t>
      </w:r>
      <w:r w:rsidR="00EC7917" w:rsidRPr="000C55BE">
        <w:rPr>
          <w:rFonts w:asciiTheme="minorBidi" w:hAnsiTheme="minorBidi"/>
          <w:lang w:eastAsia="id-ID"/>
        </w:rPr>
        <w:t>8</w:t>
      </w:r>
      <w:r w:rsidR="00501C55" w:rsidRPr="000C55BE">
        <w:rPr>
          <w:rFonts w:asciiTheme="minorBidi" w:hAnsiTheme="minorBidi"/>
          <w:lang w:val="en-US" w:eastAsia="id-ID"/>
        </w:rPr>
        <w:t>.</w:t>
      </w:r>
    </w:p>
    <w:p w:rsidR="00501C55" w:rsidRPr="000C55BE" w:rsidRDefault="00501C55" w:rsidP="00355F64">
      <w:pPr>
        <w:pStyle w:val="NoSpacing"/>
        <w:jc w:val="both"/>
        <w:rPr>
          <w:rFonts w:asciiTheme="minorBidi" w:hAnsiTheme="minorBidi"/>
          <w:lang w:val="en-US" w:eastAsia="id-ID"/>
        </w:rPr>
      </w:pPr>
    </w:p>
    <w:p w:rsidR="00501C55" w:rsidRPr="000C55BE" w:rsidRDefault="00501C55" w:rsidP="00355F64">
      <w:pPr>
        <w:pStyle w:val="NoSpacing"/>
        <w:ind w:left="1440"/>
        <w:jc w:val="both"/>
        <w:rPr>
          <w:rFonts w:asciiTheme="minorBidi" w:hAnsiTheme="minorBidi"/>
          <w:lang w:val="en-US" w:eastAsia="id-ID"/>
        </w:rPr>
      </w:pPr>
      <w:r w:rsidRPr="000C55BE">
        <w:rPr>
          <w:rFonts w:asciiTheme="minorBidi" w:hAnsiTheme="minorBidi"/>
          <w:noProof/>
          <w:lang w:val="en-US"/>
        </w:rPr>
        <mc:AlternateContent>
          <mc:Choice Requires="wps">
            <w:drawing>
              <wp:anchor distT="0" distB="0" distL="114300" distR="114300" simplePos="0" relativeHeight="251659264" behindDoc="0" locked="0" layoutInCell="1" allowOverlap="1" wp14:anchorId="12C912AE" wp14:editId="46DE49B8">
                <wp:simplePos x="0" y="0"/>
                <wp:positionH relativeFrom="column">
                  <wp:posOffset>-10795</wp:posOffset>
                </wp:positionH>
                <wp:positionV relativeFrom="paragraph">
                  <wp:posOffset>141354</wp:posOffset>
                </wp:positionV>
                <wp:extent cx="5002279" cy="0"/>
                <wp:effectExtent l="57150" t="38100" r="65405" b="95250"/>
                <wp:wrapNone/>
                <wp:docPr id="1" name="Straight Connector 1"/>
                <wp:cNvGraphicFramePr/>
                <a:graphic xmlns:a="http://schemas.openxmlformats.org/drawingml/2006/main">
                  <a:graphicData uri="http://schemas.microsoft.com/office/word/2010/wordprocessingShape">
                    <wps:wsp>
                      <wps:cNvCnPr/>
                      <wps:spPr>
                        <a:xfrm>
                          <a:off x="0" y="0"/>
                          <a:ext cx="5002279"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8AA2B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1.15pt" to="393.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" strokecolor="black [3200]" strokeweight="1.5pt">
                <v:stroke joinstyle="miter"/>
              </v:line>
            </w:pict>
          </mc:Fallback>
        </mc:AlternateContent>
      </w:r>
    </w:p>
    <w:p w:rsidR="00501C55" w:rsidRPr="000352CB" w:rsidRDefault="000352CB" w:rsidP="00355F64">
      <w:pPr>
        <w:pStyle w:val="NoSpacing"/>
        <w:jc w:val="both"/>
        <w:rPr>
          <w:rFonts w:asciiTheme="minorBidi" w:hAnsiTheme="minorBidi"/>
          <w:lang w:val="en-US" w:eastAsia="id-ID"/>
        </w:rPr>
      </w:pPr>
      <w:r>
        <w:rPr>
          <w:rFonts w:asciiTheme="minorBidi" w:hAnsiTheme="minorBidi"/>
          <w:lang w:val="en-US" w:eastAsia="id-ID"/>
        </w:rPr>
        <w:t xml:space="preserve">Sofa Fatonah </w:t>
      </w:r>
    </w:p>
    <w:p w:rsidR="00501C55" w:rsidRPr="000C55BE" w:rsidRDefault="000352CB" w:rsidP="00355F64">
      <w:pPr>
        <w:pStyle w:val="NoSpacing"/>
        <w:jc w:val="both"/>
        <w:rPr>
          <w:rFonts w:asciiTheme="minorBidi" w:hAnsiTheme="minorBidi"/>
          <w:bCs/>
          <w:lang w:eastAsia="id-ID"/>
        </w:rPr>
      </w:pPr>
      <w:r>
        <w:rPr>
          <w:rFonts w:asciiTheme="minorBidi" w:hAnsiTheme="minorBidi"/>
          <w:bCs/>
          <w:lang w:eastAsia="id-ID"/>
        </w:rPr>
        <w:t>D</w:t>
      </w:r>
      <w:r>
        <w:rPr>
          <w:rFonts w:asciiTheme="minorBidi" w:hAnsiTheme="minorBidi"/>
          <w:bCs/>
          <w:lang w:val="en-US" w:eastAsia="id-ID"/>
        </w:rPr>
        <w:t xml:space="preserve"> III</w:t>
      </w:r>
      <w:r w:rsidR="008C1AEF" w:rsidRPr="000C55BE">
        <w:rPr>
          <w:rFonts w:asciiTheme="minorBidi" w:hAnsiTheme="minorBidi"/>
          <w:bCs/>
          <w:lang w:eastAsia="id-ID"/>
        </w:rPr>
        <w:t xml:space="preserve"> Kebidanan Stikes Budi Luhur Cimahi</w:t>
      </w:r>
    </w:p>
    <w:p w:rsidR="00501C55" w:rsidRPr="000C55BE" w:rsidRDefault="008C1AEF" w:rsidP="00355F64">
      <w:pPr>
        <w:pStyle w:val="NoSpacing"/>
        <w:jc w:val="both"/>
        <w:rPr>
          <w:rFonts w:asciiTheme="minorBidi" w:hAnsiTheme="minorBidi"/>
          <w:lang w:eastAsia="id-ID"/>
        </w:rPr>
      </w:pPr>
      <w:r>
        <w:rPr>
          <w:rFonts w:asciiTheme="minorBidi" w:hAnsiTheme="minorBidi"/>
          <w:bCs/>
          <w:lang w:eastAsia="id-ID"/>
        </w:rPr>
        <w:t>Jl. Kerkof No.243, Leuwig</w:t>
      </w:r>
      <w:r w:rsidRPr="000C55BE">
        <w:rPr>
          <w:rFonts w:asciiTheme="minorBidi" w:hAnsiTheme="minorBidi"/>
          <w:bCs/>
          <w:lang w:eastAsia="id-ID"/>
        </w:rPr>
        <w:t>ajah, Kec. Cimahi Selatan, Kota. Cimahi, Jawa Barat 40532</w:t>
      </w:r>
    </w:p>
    <w:p w:rsidR="00501C55" w:rsidRPr="00B30290" w:rsidRDefault="00B30290" w:rsidP="00355F64">
      <w:pPr>
        <w:pStyle w:val="NoSpacing"/>
        <w:jc w:val="both"/>
        <w:rPr>
          <w:rFonts w:asciiTheme="minorBidi" w:hAnsiTheme="minorBidi"/>
          <w:lang w:val="en-US" w:eastAsia="id-ID"/>
        </w:rPr>
      </w:pPr>
      <w:r>
        <w:rPr>
          <w:rFonts w:asciiTheme="minorBidi" w:hAnsiTheme="minorBidi"/>
          <w:lang w:val="en-US" w:eastAsia="id-ID"/>
        </w:rPr>
        <w:t>085222541410</w:t>
      </w:r>
    </w:p>
    <w:p w:rsidR="00501C55" w:rsidRPr="00B30290" w:rsidRDefault="00501C55" w:rsidP="00355F64">
      <w:pPr>
        <w:pStyle w:val="NoSpacing"/>
        <w:jc w:val="both"/>
        <w:rPr>
          <w:rFonts w:asciiTheme="minorBidi" w:hAnsiTheme="minorBidi"/>
          <w:lang w:val="en-US" w:eastAsia="id-ID"/>
        </w:rPr>
      </w:pPr>
      <w:r w:rsidRPr="000C55BE">
        <w:rPr>
          <w:rFonts w:asciiTheme="minorBidi" w:hAnsiTheme="minorBidi"/>
          <w:noProof/>
          <w:lang w:val="en-US"/>
        </w:rPr>
        <mc:AlternateContent>
          <mc:Choice Requires="wps">
            <w:drawing>
              <wp:anchor distT="0" distB="0" distL="114300" distR="114300" simplePos="0" relativeHeight="251660288" behindDoc="0" locked="0" layoutInCell="1" allowOverlap="1" wp14:anchorId="58BEEDA3" wp14:editId="2FAF5F3B">
                <wp:simplePos x="0" y="0"/>
                <wp:positionH relativeFrom="column">
                  <wp:posOffset>-7684</wp:posOffset>
                </wp:positionH>
                <wp:positionV relativeFrom="paragraph">
                  <wp:posOffset>159699</wp:posOffset>
                </wp:positionV>
                <wp:extent cx="5002279" cy="0"/>
                <wp:effectExtent l="57150" t="38100" r="65405" b="95250"/>
                <wp:wrapNone/>
                <wp:docPr id="2" name="Straight Connector 2"/>
                <wp:cNvGraphicFramePr/>
                <a:graphic xmlns:a="http://schemas.openxmlformats.org/drawingml/2006/main">
                  <a:graphicData uri="http://schemas.microsoft.com/office/word/2010/wordprocessingShape">
                    <wps:wsp>
                      <wps:cNvCnPr/>
                      <wps:spPr>
                        <a:xfrm>
                          <a:off x="0" y="0"/>
                          <a:ext cx="5002279"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2F3AF2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2.55pt" to="393.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" strokecolor="black [3200]" strokeweight="1.5pt">
                <v:stroke joinstyle="miter"/>
              </v:line>
            </w:pict>
          </mc:Fallback>
        </mc:AlternateContent>
      </w:r>
      <w:r w:rsidR="00B30290">
        <w:rPr>
          <w:rFonts w:asciiTheme="minorBidi" w:hAnsiTheme="minorBidi"/>
          <w:lang w:val="en-US" w:eastAsia="id-ID"/>
        </w:rPr>
        <w:t>sofafatonah86@gmail.com</w:t>
      </w:r>
    </w:p>
    <w:p w:rsidR="00907BB3" w:rsidRDefault="00907BB3" w:rsidP="00355F64">
      <w:pPr>
        <w:rPr>
          <w:rFonts w:asciiTheme="minorBidi" w:hAnsiTheme="minorBidi" w:cstheme="minorBidi"/>
          <w:sz w:val="22"/>
          <w:szCs w:val="22"/>
        </w:rPr>
      </w:pPr>
    </w:p>
    <w:p w:rsidR="00E151A8" w:rsidRPr="000C55BE" w:rsidRDefault="00E151A8" w:rsidP="00355F64">
      <w:pPr>
        <w:rPr>
          <w:rFonts w:asciiTheme="minorBidi" w:hAnsiTheme="minorBidi" w:cstheme="minorBidi"/>
          <w:sz w:val="22"/>
          <w:szCs w:val="22"/>
        </w:rPr>
      </w:pPr>
    </w:p>
    <w:p w:rsidR="00C90744" w:rsidRPr="000C55BE" w:rsidRDefault="00C90744" w:rsidP="00355F64">
      <w:pPr>
        <w:rPr>
          <w:rFonts w:asciiTheme="minorBidi" w:hAnsiTheme="minorBidi" w:cstheme="minorBidi"/>
          <w:sz w:val="22"/>
          <w:szCs w:val="22"/>
        </w:rPr>
      </w:pPr>
    </w:p>
    <w:p w:rsidR="00C90744" w:rsidRPr="000C55BE" w:rsidRDefault="00C90744" w:rsidP="00355F64">
      <w:pPr>
        <w:rPr>
          <w:rFonts w:asciiTheme="minorBidi" w:hAnsiTheme="minorBidi" w:cstheme="minorBidi"/>
          <w:sz w:val="22"/>
          <w:szCs w:val="22"/>
        </w:rPr>
      </w:pPr>
    </w:p>
    <w:p w:rsidR="00C90744" w:rsidRPr="00994EAF" w:rsidRDefault="00810369" w:rsidP="00994EAF">
      <w:pPr>
        <w:pStyle w:val="NoSpacing"/>
        <w:jc w:val="center"/>
        <w:rPr>
          <w:rFonts w:asciiTheme="minorBidi" w:hAnsiTheme="minorBidi"/>
          <w:b/>
          <w:bCs/>
          <w:lang w:eastAsia="id-ID"/>
        </w:rPr>
      </w:pPr>
      <w:r w:rsidRPr="000C55BE">
        <w:rPr>
          <w:rFonts w:asciiTheme="minorBidi" w:hAnsiTheme="minorBidi"/>
          <w:b/>
          <w:lang w:eastAsia="id-ID"/>
        </w:rPr>
        <w:lastRenderedPageBreak/>
        <w:t xml:space="preserve">RELATIONSHIP OF PARENTING MOTHER IN THE FEEDING WITH THE STUNTING EVENT IN CHILDREN AGED 24-59 MONTHS AT THE </w:t>
      </w:r>
      <w:r w:rsidR="00994EAF" w:rsidRPr="00994EAF">
        <w:rPr>
          <w:rFonts w:asciiTheme="minorBidi" w:hAnsiTheme="minorBidi"/>
          <w:b/>
          <w:bCs/>
        </w:rPr>
        <w:t xml:space="preserve">PUBLIC HEALTH CENTER  </w:t>
      </w:r>
      <w:r w:rsidR="00994EAF" w:rsidRPr="00994EAF">
        <w:rPr>
          <w:rFonts w:asciiTheme="minorBidi" w:hAnsiTheme="minorBidi"/>
          <w:b/>
          <w:bCs/>
          <w:lang w:eastAsia="id-ID"/>
        </w:rPr>
        <w:t>LEUWIGAJAH CIMAHI SELATAN 2019</w:t>
      </w:r>
    </w:p>
    <w:p w:rsidR="00810369" w:rsidRPr="00994EAF" w:rsidRDefault="00810369" w:rsidP="00355F64">
      <w:pPr>
        <w:pStyle w:val="NoSpacing"/>
        <w:jc w:val="center"/>
        <w:rPr>
          <w:rFonts w:asciiTheme="minorBidi" w:hAnsiTheme="minorBidi"/>
          <w:b/>
          <w:bCs/>
          <w:lang w:eastAsia="id-ID"/>
        </w:rPr>
      </w:pPr>
    </w:p>
    <w:p w:rsidR="006649E1" w:rsidRPr="000C55BE" w:rsidRDefault="00B30290" w:rsidP="006649E1">
      <w:pPr>
        <w:pStyle w:val="NoSpacing"/>
        <w:jc w:val="center"/>
        <w:rPr>
          <w:rFonts w:asciiTheme="minorBidi" w:hAnsiTheme="minorBidi"/>
          <w:b/>
          <w:lang w:eastAsia="id-ID"/>
        </w:rPr>
      </w:pPr>
      <w:r w:rsidRPr="000C55BE">
        <w:rPr>
          <w:rFonts w:asciiTheme="minorBidi" w:hAnsiTheme="minorBidi"/>
          <w:b/>
          <w:lang w:eastAsia="id-ID"/>
        </w:rPr>
        <w:t>¹</w:t>
      </w:r>
      <w:r w:rsidRPr="00D051E2">
        <w:rPr>
          <w:rFonts w:asciiTheme="minorBidi" w:hAnsiTheme="minorBidi"/>
          <w:b/>
          <w:lang w:eastAsia="id-ID"/>
        </w:rPr>
        <w:t xml:space="preserve"> </w:t>
      </w:r>
      <w:r w:rsidRPr="000C55BE">
        <w:rPr>
          <w:rFonts w:asciiTheme="minorBidi" w:hAnsiTheme="minorBidi"/>
          <w:b/>
          <w:lang w:eastAsia="id-ID"/>
        </w:rPr>
        <w:t>sofa fatonah, ²Nurasiah Jamil,³</w:t>
      </w:r>
      <w:r w:rsidRPr="00D051E2">
        <w:rPr>
          <w:rFonts w:asciiTheme="minorBidi" w:hAnsiTheme="minorBidi"/>
          <w:b/>
          <w:lang w:eastAsia="id-ID"/>
        </w:rPr>
        <w:t xml:space="preserve"> </w:t>
      </w:r>
      <w:r w:rsidRPr="000C55BE">
        <w:rPr>
          <w:rFonts w:asciiTheme="minorBidi" w:hAnsiTheme="minorBidi"/>
          <w:b/>
          <w:lang w:eastAsia="id-ID"/>
        </w:rPr>
        <w:t>elsa risviatunnisa</w:t>
      </w:r>
    </w:p>
    <w:p w:rsidR="00C90744" w:rsidRPr="000C55BE" w:rsidRDefault="00951C6A" w:rsidP="00355F64">
      <w:pPr>
        <w:pStyle w:val="NoSpacing"/>
        <w:jc w:val="center"/>
        <w:rPr>
          <w:rFonts w:asciiTheme="minorBidi" w:hAnsiTheme="minorBidi"/>
          <w:bCs/>
          <w:lang w:eastAsia="id-ID"/>
        </w:rPr>
      </w:pPr>
      <w:r w:rsidRPr="000C55BE">
        <w:rPr>
          <w:rFonts w:asciiTheme="minorBidi" w:hAnsiTheme="minorBidi"/>
          <w:b/>
          <w:lang w:eastAsia="id-ID"/>
        </w:rPr>
        <w:t>¹­²</w:t>
      </w:r>
      <w:r w:rsidR="00B30290" w:rsidRPr="00B30290">
        <w:rPr>
          <w:rFonts w:asciiTheme="minorBidi" w:hAnsiTheme="minorBidi"/>
          <w:bCs/>
          <w:lang w:eastAsia="id-ID"/>
        </w:rPr>
        <w:t xml:space="preserve"> </w:t>
      </w:r>
      <w:r w:rsidR="00B30290" w:rsidRPr="000C55BE">
        <w:rPr>
          <w:rFonts w:asciiTheme="minorBidi" w:hAnsiTheme="minorBidi"/>
          <w:bCs/>
          <w:lang w:eastAsia="id-ID"/>
        </w:rPr>
        <w:t xml:space="preserve">lecturer of Diploma III Midwifery Study Program Budi Luhur Cimahi institute of health sciences </w:t>
      </w:r>
    </w:p>
    <w:p w:rsidR="00C90744" w:rsidRPr="000C55BE" w:rsidRDefault="006649E1" w:rsidP="00355F64">
      <w:pPr>
        <w:pStyle w:val="NoSpacing"/>
        <w:jc w:val="center"/>
        <w:rPr>
          <w:rFonts w:asciiTheme="minorBidi" w:hAnsiTheme="minorBidi"/>
          <w:bCs/>
          <w:lang w:eastAsia="id-ID"/>
        </w:rPr>
      </w:pPr>
      <w:r w:rsidRPr="000C55BE">
        <w:rPr>
          <w:rFonts w:asciiTheme="minorBidi" w:hAnsiTheme="minorBidi"/>
          <w:bCs/>
          <w:lang w:eastAsia="id-ID"/>
        </w:rPr>
        <w:t>³</w:t>
      </w:r>
      <w:r w:rsidR="00C90744" w:rsidRPr="000C55BE">
        <w:rPr>
          <w:rFonts w:asciiTheme="minorBidi" w:hAnsiTheme="minorBidi"/>
          <w:bCs/>
          <w:lang w:eastAsia="id-ID"/>
        </w:rPr>
        <w:t xml:space="preserve"> </w:t>
      </w:r>
      <w:r w:rsidR="00B30290" w:rsidRPr="000C55BE">
        <w:rPr>
          <w:rFonts w:asciiTheme="minorBidi" w:hAnsiTheme="minorBidi"/>
          <w:bCs/>
          <w:lang w:eastAsia="id-ID"/>
        </w:rPr>
        <w:t>stundent of Diploma III Midwifery Study Program Budi Luhur Cimahi institute of health sciences</w:t>
      </w:r>
    </w:p>
    <w:p w:rsidR="00C90744" w:rsidRPr="000C55BE" w:rsidRDefault="00C90744" w:rsidP="00355F64">
      <w:pPr>
        <w:pStyle w:val="NoSpacing"/>
        <w:jc w:val="center"/>
        <w:rPr>
          <w:rFonts w:asciiTheme="minorBidi" w:hAnsiTheme="minorBidi"/>
          <w:b/>
          <w:lang w:eastAsia="id-ID"/>
        </w:rPr>
      </w:pPr>
    </w:p>
    <w:p w:rsidR="00C90744" w:rsidRPr="000C55BE" w:rsidRDefault="00C90744" w:rsidP="00355F64">
      <w:pPr>
        <w:pStyle w:val="NoSpacing"/>
        <w:jc w:val="center"/>
        <w:rPr>
          <w:rFonts w:asciiTheme="minorBidi" w:hAnsiTheme="minorBidi"/>
          <w:b/>
          <w:lang w:eastAsia="id-ID"/>
        </w:rPr>
      </w:pPr>
      <w:r w:rsidRPr="000C55BE">
        <w:rPr>
          <w:rFonts w:asciiTheme="minorBidi" w:hAnsiTheme="minorBidi"/>
          <w:b/>
          <w:lang w:eastAsia="id-ID"/>
        </w:rPr>
        <w:t>ABSTRACT</w:t>
      </w:r>
    </w:p>
    <w:p w:rsidR="00C90744" w:rsidRPr="000C55BE" w:rsidRDefault="00C90744" w:rsidP="00355F64">
      <w:pPr>
        <w:pStyle w:val="NoSpacing"/>
        <w:rPr>
          <w:rFonts w:asciiTheme="minorBidi" w:hAnsiTheme="minorBidi"/>
          <w:b/>
          <w:lang w:eastAsia="id-ID"/>
        </w:rPr>
      </w:pPr>
    </w:p>
    <w:p w:rsidR="00C90744" w:rsidRPr="000C55BE" w:rsidRDefault="00994EAF" w:rsidP="00994EAF">
      <w:pPr>
        <w:jc w:val="both"/>
        <w:rPr>
          <w:rFonts w:asciiTheme="minorBidi" w:hAnsiTheme="minorBidi" w:cstheme="minorBidi"/>
          <w:sz w:val="22"/>
          <w:szCs w:val="22"/>
        </w:rPr>
      </w:pPr>
      <w:r>
        <w:rPr>
          <w:rFonts w:asciiTheme="minorBidi" w:hAnsiTheme="minorBidi" w:cstheme="minorBidi"/>
          <w:sz w:val="22"/>
          <w:szCs w:val="22"/>
        </w:rPr>
        <w:t>Stunting</w:t>
      </w:r>
      <w:r w:rsidR="00810369" w:rsidRPr="000C55BE">
        <w:rPr>
          <w:rFonts w:asciiTheme="minorBidi" w:hAnsiTheme="minorBidi" w:cstheme="minorBidi"/>
          <w:sz w:val="22"/>
          <w:szCs w:val="22"/>
        </w:rPr>
        <w:t xml:space="preserve"> is a long-term result of lack of nutrients with height in the age of less than-2 SD (standard deviation) under the long median (WHO, 2010). The prevalence of stunting globally 22,% in children under the age of 5 years (UNICEF et al.,2017), National 37,2% (Riskesdas, 2013), West Java 29.9% (People's mind, 2018), Cimah</w:t>
      </w:r>
      <w:r>
        <w:rPr>
          <w:rFonts w:asciiTheme="minorBidi" w:hAnsiTheme="minorBidi" w:cstheme="minorBidi"/>
          <w:sz w:val="22"/>
          <w:szCs w:val="22"/>
        </w:rPr>
        <w:t>i there are 9.75% (</w:t>
      </w:r>
      <w:r>
        <w:rPr>
          <w:rFonts w:asciiTheme="minorBidi" w:hAnsiTheme="minorBidi" w:cstheme="minorBidi"/>
          <w:sz w:val="22"/>
          <w:szCs w:val="22"/>
          <w:lang w:val="id-ID"/>
        </w:rPr>
        <w:t>cimahi health center</w:t>
      </w:r>
      <w:r>
        <w:rPr>
          <w:rFonts w:asciiTheme="minorBidi" w:hAnsiTheme="minorBidi" w:cstheme="minorBidi"/>
          <w:sz w:val="22"/>
          <w:szCs w:val="22"/>
        </w:rPr>
        <w:t>, 2018), the</w:t>
      </w:r>
      <w:r>
        <w:rPr>
          <w:rFonts w:asciiTheme="minorBidi" w:hAnsiTheme="minorBidi" w:cstheme="minorBidi"/>
          <w:sz w:val="22"/>
          <w:szCs w:val="22"/>
          <w:lang w:val="id-ID"/>
        </w:rPr>
        <w:t xml:space="preserve"> public health center </w:t>
      </w:r>
      <w:r w:rsidR="00810369" w:rsidRPr="000C55BE">
        <w:rPr>
          <w:rFonts w:asciiTheme="minorBidi" w:hAnsiTheme="minorBidi" w:cstheme="minorBidi"/>
          <w:sz w:val="22"/>
          <w:szCs w:val="22"/>
        </w:rPr>
        <w:t xml:space="preserve"> Leuwigajah 10.39% (</w:t>
      </w:r>
      <w:r>
        <w:rPr>
          <w:rFonts w:asciiTheme="minorBidi" w:hAnsiTheme="minorBidi" w:cstheme="minorBidi"/>
          <w:sz w:val="22"/>
          <w:szCs w:val="22"/>
          <w:lang w:val="id-ID"/>
        </w:rPr>
        <w:t>public health center</w:t>
      </w:r>
      <w:r w:rsidRPr="000C55BE">
        <w:rPr>
          <w:rFonts w:asciiTheme="minorBidi" w:hAnsiTheme="minorBidi" w:cstheme="minorBidi"/>
          <w:sz w:val="22"/>
          <w:szCs w:val="22"/>
        </w:rPr>
        <w:t xml:space="preserve"> </w:t>
      </w:r>
      <w:r w:rsidR="00810369" w:rsidRPr="000C55BE">
        <w:rPr>
          <w:rFonts w:asciiTheme="minorBidi" w:hAnsiTheme="minorBidi" w:cstheme="minorBidi"/>
          <w:sz w:val="22"/>
          <w:szCs w:val="22"/>
        </w:rPr>
        <w:t xml:space="preserve">Leuwigajah 2018) The foster pattern is an indirect cause of stunting and when it is not performed properly can be a direct cause of the stunting event, meaning the foster pattern is the dominant factor as the cause of stunting (UNICEF, 2015 ). The purpose of this research is to know the relationship of parenting mother in the feeding with the event Stunting in children aged 24-59 months in the </w:t>
      </w:r>
      <w:r>
        <w:rPr>
          <w:rFonts w:asciiTheme="minorBidi" w:hAnsiTheme="minorBidi" w:cstheme="minorBidi"/>
          <w:sz w:val="22"/>
          <w:szCs w:val="22"/>
          <w:lang w:val="id-ID"/>
        </w:rPr>
        <w:t xml:space="preserve">public health center </w:t>
      </w:r>
      <w:r w:rsidR="00810369" w:rsidRPr="000C55BE">
        <w:rPr>
          <w:rFonts w:asciiTheme="minorBidi" w:hAnsiTheme="minorBidi" w:cstheme="minorBidi"/>
          <w:sz w:val="22"/>
          <w:szCs w:val="22"/>
        </w:rPr>
        <w:t xml:space="preserve">Leuwigajah South Cimahi 2019. This research method of collation with cross sectional approach of sampling technique is to use accidental sampling with a total of 95 respondents. The intrument used by the questionnaire. The results were analyzed by using the Chi-Square test indicating the value P = 0,003 &lt; α (0.05), so that there is a meaningful link between the feeding pattern and the stunting event in children aged 24-59 months in the working area. </w:t>
      </w:r>
      <w:r>
        <w:rPr>
          <w:rFonts w:asciiTheme="minorBidi" w:hAnsiTheme="minorBidi" w:cstheme="minorBidi"/>
          <w:sz w:val="22"/>
          <w:szCs w:val="22"/>
          <w:lang w:val="id-ID"/>
        </w:rPr>
        <w:t xml:space="preserve">public health center </w:t>
      </w:r>
      <w:r w:rsidRPr="000C55BE">
        <w:rPr>
          <w:rFonts w:asciiTheme="minorBidi" w:hAnsiTheme="minorBidi" w:cstheme="minorBidi"/>
          <w:sz w:val="22"/>
          <w:szCs w:val="22"/>
        </w:rPr>
        <w:t xml:space="preserve"> </w:t>
      </w:r>
      <w:r w:rsidR="00810369" w:rsidRPr="000C55BE">
        <w:rPr>
          <w:rFonts w:asciiTheme="minorBidi" w:hAnsiTheme="minorBidi" w:cstheme="minorBidi"/>
          <w:sz w:val="22"/>
          <w:szCs w:val="22"/>
        </w:rPr>
        <w:t>Leuwigajah</w:t>
      </w:r>
      <w:r w:rsidR="00810369" w:rsidRPr="000C55BE">
        <w:rPr>
          <w:rFonts w:asciiTheme="minorBidi" w:hAnsiTheme="minorBidi" w:cstheme="minorBidi"/>
          <w:sz w:val="22"/>
          <w:szCs w:val="22"/>
          <w:lang w:val="id-ID"/>
        </w:rPr>
        <w:t xml:space="preserve"> of South</w:t>
      </w:r>
      <w:r w:rsidR="00810369" w:rsidRPr="000C55BE">
        <w:rPr>
          <w:rFonts w:asciiTheme="minorBidi" w:hAnsiTheme="minorBidi" w:cstheme="minorBidi"/>
          <w:sz w:val="22"/>
          <w:szCs w:val="22"/>
        </w:rPr>
        <w:t xml:space="preserve"> Cimahi.</w:t>
      </w:r>
    </w:p>
    <w:p w:rsidR="00C90744" w:rsidRPr="000C55BE" w:rsidRDefault="006649E1" w:rsidP="006649E1">
      <w:pPr>
        <w:pStyle w:val="NoSpacing"/>
        <w:tabs>
          <w:tab w:val="left" w:pos="2931"/>
        </w:tabs>
        <w:jc w:val="both"/>
        <w:rPr>
          <w:rFonts w:asciiTheme="minorBidi" w:hAnsiTheme="minorBidi"/>
          <w:b/>
          <w:lang w:eastAsia="id-ID"/>
        </w:rPr>
      </w:pPr>
      <w:r w:rsidRPr="000C55BE">
        <w:rPr>
          <w:rFonts w:asciiTheme="minorBidi" w:hAnsiTheme="minorBidi"/>
          <w:b/>
          <w:lang w:eastAsia="id-ID"/>
        </w:rPr>
        <w:tab/>
      </w:r>
    </w:p>
    <w:p w:rsidR="00FD144F" w:rsidRPr="00FD144F" w:rsidRDefault="00C90744" w:rsidP="00D1076A">
      <w:pPr>
        <w:pStyle w:val="NoSpacing"/>
        <w:ind w:left="1440" w:hanging="1440"/>
        <w:jc w:val="both"/>
        <w:rPr>
          <w:rFonts w:asciiTheme="minorBidi" w:hAnsiTheme="minorBidi"/>
          <w:lang w:eastAsia="id-ID"/>
        </w:rPr>
      </w:pPr>
      <w:r w:rsidRPr="000C55BE">
        <w:rPr>
          <w:rFonts w:asciiTheme="minorBidi" w:hAnsiTheme="minorBidi"/>
          <w:b/>
          <w:lang w:eastAsia="id-ID"/>
        </w:rPr>
        <w:t xml:space="preserve">Keyword </w:t>
      </w:r>
      <w:r w:rsidRPr="000C55BE">
        <w:rPr>
          <w:rFonts w:asciiTheme="minorBidi" w:hAnsiTheme="minorBidi"/>
          <w:b/>
          <w:lang w:eastAsia="id-ID"/>
        </w:rPr>
        <w:tab/>
      </w:r>
      <w:r w:rsidRPr="000C55BE">
        <w:rPr>
          <w:rFonts w:asciiTheme="minorBidi" w:hAnsiTheme="minorBidi"/>
          <w:lang w:eastAsia="id-ID"/>
        </w:rPr>
        <w:t>:</w:t>
      </w:r>
      <w:r w:rsidR="00596E4E">
        <w:rPr>
          <w:rFonts w:asciiTheme="minorBidi" w:hAnsiTheme="minorBidi"/>
          <w:lang w:val="en-US" w:eastAsia="id-ID"/>
        </w:rPr>
        <w:t xml:space="preserve"> </w:t>
      </w:r>
      <w:r w:rsidR="00FD144F" w:rsidRPr="000C55BE">
        <w:rPr>
          <w:rFonts w:asciiTheme="minorBidi" w:hAnsiTheme="minorBidi"/>
        </w:rPr>
        <w:t>the feeding with the event</w:t>
      </w:r>
      <w:r w:rsidR="00596E4E">
        <w:rPr>
          <w:rFonts w:asciiTheme="minorBidi" w:hAnsiTheme="minorBidi"/>
          <w:lang w:val="en-US"/>
        </w:rPr>
        <w:t xml:space="preserve">, </w:t>
      </w:r>
      <w:r w:rsidR="00FD144F" w:rsidRPr="000C55BE">
        <w:rPr>
          <w:rFonts w:asciiTheme="minorBidi" w:hAnsiTheme="minorBidi"/>
        </w:rPr>
        <w:t xml:space="preserve"> Stunting </w:t>
      </w:r>
      <w:r w:rsidR="00596E4E">
        <w:rPr>
          <w:rFonts w:asciiTheme="minorBidi" w:hAnsiTheme="minorBidi"/>
          <w:lang w:val="en-US"/>
        </w:rPr>
        <w:t xml:space="preserve">, </w:t>
      </w:r>
      <w:r w:rsidR="00FD144F" w:rsidRPr="000C55BE">
        <w:rPr>
          <w:rFonts w:asciiTheme="minorBidi" w:hAnsiTheme="minorBidi"/>
        </w:rPr>
        <w:t>aged 24-59 months</w:t>
      </w:r>
    </w:p>
    <w:p w:rsidR="00C90744" w:rsidRPr="000C55BE" w:rsidRDefault="00C90744" w:rsidP="00355F64">
      <w:pPr>
        <w:pStyle w:val="NoSpacing"/>
        <w:ind w:left="720" w:firstLine="720"/>
        <w:jc w:val="both"/>
        <w:rPr>
          <w:rFonts w:asciiTheme="minorBidi" w:hAnsiTheme="minorBidi"/>
          <w:lang w:eastAsia="id-ID"/>
        </w:rPr>
      </w:pPr>
      <w:r w:rsidRPr="000C55BE">
        <w:rPr>
          <w:rFonts w:asciiTheme="minorBidi" w:hAnsiTheme="minorBidi"/>
          <w:lang w:val="en-US" w:eastAsia="id-ID"/>
        </w:rPr>
        <w:t>.</w:t>
      </w:r>
      <w:r w:rsidRPr="000C55BE">
        <w:rPr>
          <w:rFonts w:asciiTheme="minorBidi" w:hAnsiTheme="minorBidi"/>
          <w:lang w:eastAsia="id-ID"/>
        </w:rPr>
        <w:t xml:space="preserve"> </w:t>
      </w:r>
    </w:p>
    <w:p w:rsidR="00C90744" w:rsidRPr="000C55BE" w:rsidRDefault="00C90744" w:rsidP="00355F64">
      <w:pPr>
        <w:pStyle w:val="NoSpacing"/>
        <w:jc w:val="both"/>
        <w:rPr>
          <w:rFonts w:asciiTheme="minorBidi" w:hAnsiTheme="minorBidi"/>
          <w:lang w:eastAsia="id-ID"/>
        </w:rPr>
      </w:pPr>
      <w:r w:rsidRPr="000C55BE">
        <w:rPr>
          <w:rFonts w:asciiTheme="minorBidi" w:hAnsiTheme="minorBidi"/>
          <w:b/>
          <w:lang w:eastAsia="id-ID"/>
        </w:rPr>
        <w:t>References</w:t>
      </w:r>
      <w:r w:rsidRPr="000C55BE">
        <w:rPr>
          <w:rFonts w:asciiTheme="minorBidi" w:hAnsiTheme="minorBidi"/>
          <w:b/>
          <w:lang w:eastAsia="id-ID"/>
        </w:rPr>
        <w:tab/>
      </w:r>
      <w:r w:rsidRPr="000C55BE">
        <w:rPr>
          <w:rFonts w:asciiTheme="minorBidi" w:hAnsiTheme="minorBidi"/>
          <w:lang w:val="en-US" w:eastAsia="id-ID"/>
        </w:rPr>
        <w:t>:</w:t>
      </w:r>
      <w:r w:rsidR="00E56385">
        <w:rPr>
          <w:rFonts w:asciiTheme="minorBidi" w:hAnsiTheme="minorBidi"/>
          <w:lang w:eastAsia="id-ID"/>
        </w:rPr>
        <w:t xml:space="preserve"> </w:t>
      </w:r>
      <w:r w:rsidR="00346909">
        <w:rPr>
          <w:rFonts w:asciiTheme="minorBidi" w:hAnsiTheme="minorBidi"/>
          <w:lang w:eastAsia="id-ID"/>
        </w:rPr>
        <w:t>23</w:t>
      </w:r>
      <w:r w:rsidRPr="000C55BE">
        <w:rPr>
          <w:rFonts w:asciiTheme="minorBidi" w:hAnsiTheme="minorBidi"/>
          <w:lang w:eastAsia="id-ID"/>
        </w:rPr>
        <w:t xml:space="preserve"> books in 200</w:t>
      </w:r>
      <w:r w:rsidRPr="000C55BE">
        <w:rPr>
          <w:rFonts w:asciiTheme="minorBidi" w:hAnsiTheme="minorBidi"/>
          <w:lang w:val="en-US" w:eastAsia="id-ID"/>
        </w:rPr>
        <w:t>8</w:t>
      </w:r>
      <w:r w:rsidRPr="000C55BE">
        <w:rPr>
          <w:rFonts w:asciiTheme="minorBidi" w:hAnsiTheme="minorBidi"/>
          <w:lang w:eastAsia="id-ID"/>
        </w:rPr>
        <w:t>-201</w:t>
      </w:r>
      <w:r w:rsidRPr="000C55BE">
        <w:rPr>
          <w:rFonts w:asciiTheme="minorBidi" w:hAnsiTheme="minorBidi"/>
          <w:lang w:val="en-US" w:eastAsia="id-ID"/>
        </w:rPr>
        <w:t>4</w:t>
      </w:r>
      <w:r w:rsidR="00E56385">
        <w:rPr>
          <w:rFonts w:asciiTheme="minorBidi" w:hAnsiTheme="minorBidi"/>
          <w:lang w:eastAsia="id-ID"/>
        </w:rPr>
        <w:t xml:space="preserve"> , </w:t>
      </w:r>
      <w:r w:rsidR="00346909">
        <w:rPr>
          <w:rFonts w:asciiTheme="minorBidi" w:hAnsiTheme="minorBidi"/>
          <w:lang w:eastAsia="id-ID"/>
        </w:rPr>
        <w:t>20</w:t>
      </w:r>
      <w:r w:rsidR="00E56385">
        <w:rPr>
          <w:rFonts w:asciiTheme="minorBidi" w:hAnsiTheme="minorBidi"/>
          <w:lang w:eastAsia="id-ID"/>
        </w:rPr>
        <w:t xml:space="preserve"> websites, </w:t>
      </w:r>
      <w:r w:rsidR="00346909">
        <w:rPr>
          <w:rFonts w:asciiTheme="minorBidi" w:hAnsiTheme="minorBidi"/>
          <w:lang w:eastAsia="id-ID"/>
        </w:rPr>
        <w:t>24</w:t>
      </w:r>
      <w:r w:rsidRPr="000C55BE">
        <w:rPr>
          <w:rFonts w:asciiTheme="minorBidi" w:hAnsiTheme="minorBidi"/>
          <w:lang w:eastAsia="id-ID"/>
        </w:rPr>
        <w:t xml:space="preserve"> health journals in 2007-</w:t>
      </w:r>
    </w:p>
    <w:p w:rsidR="00C90744" w:rsidRPr="000C55BE" w:rsidRDefault="00E56385" w:rsidP="00355F64">
      <w:pPr>
        <w:pStyle w:val="NoSpacing"/>
        <w:ind w:left="720" w:firstLine="720"/>
        <w:jc w:val="both"/>
        <w:rPr>
          <w:rFonts w:asciiTheme="minorBidi" w:hAnsiTheme="minorBidi"/>
          <w:lang w:val="en-US" w:eastAsia="id-ID"/>
        </w:rPr>
      </w:pPr>
      <w:r>
        <w:rPr>
          <w:rFonts w:asciiTheme="minorBidi" w:hAnsiTheme="minorBidi"/>
          <w:lang w:eastAsia="id-ID"/>
        </w:rPr>
        <w:t xml:space="preserve">  2018</w:t>
      </w:r>
      <w:r w:rsidR="00C90744" w:rsidRPr="000C55BE">
        <w:rPr>
          <w:rFonts w:asciiTheme="minorBidi" w:hAnsiTheme="minorBidi"/>
          <w:lang w:val="en-US" w:eastAsia="id-ID"/>
        </w:rPr>
        <w:t>.</w:t>
      </w:r>
    </w:p>
    <w:p w:rsidR="00C90744" w:rsidRPr="000C55BE" w:rsidRDefault="00C90744" w:rsidP="00355F64">
      <w:pPr>
        <w:pStyle w:val="NoSpacing"/>
        <w:ind w:left="720" w:firstLine="720"/>
        <w:jc w:val="both"/>
        <w:rPr>
          <w:rFonts w:asciiTheme="minorBidi" w:hAnsiTheme="minorBidi"/>
          <w:lang w:val="en-US" w:eastAsia="id-ID"/>
        </w:rPr>
      </w:pPr>
    </w:p>
    <w:p w:rsidR="00C90744" w:rsidRPr="000C55BE" w:rsidRDefault="00C90744" w:rsidP="00355F64">
      <w:pPr>
        <w:pStyle w:val="NoSpacing"/>
        <w:ind w:left="1440"/>
        <w:jc w:val="both"/>
        <w:rPr>
          <w:rFonts w:asciiTheme="minorBidi" w:hAnsiTheme="minorBidi"/>
          <w:lang w:val="en-US" w:eastAsia="id-ID"/>
        </w:rPr>
      </w:pPr>
      <w:r w:rsidRPr="000C55BE">
        <w:rPr>
          <w:rFonts w:asciiTheme="minorBidi" w:hAnsiTheme="minorBidi"/>
          <w:noProof/>
          <w:lang w:val="en-US"/>
        </w:rPr>
        <mc:AlternateContent>
          <mc:Choice Requires="wps">
            <w:drawing>
              <wp:anchor distT="0" distB="0" distL="114300" distR="114300" simplePos="0" relativeHeight="251663360" behindDoc="0" locked="0" layoutInCell="1" allowOverlap="1" wp14:anchorId="106256CD" wp14:editId="27A8C154">
                <wp:simplePos x="0" y="0"/>
                <wp:positionH relativeFrom="column">
                  <wp:posOffset>-47625</wp:posOffset>
                </wp:positionH>
                <wp:positionV relativeFrom="paragraph">
                  <wp:posOffset>142875</wp:posOffset>
                </wp:positionV>
                <wp:extent cx="5002279" cy="0"/>
                <wp:effectExtent l="57150" t="38100" r="65405" b="95250"/>
                <wp:wrapNone/>
                <wp:docPr id="3" name="Straight Connector 3"/>
                <wp:cNvGraphicFramePr/>
                <a:graphic xmlns:a="http://schemas.openxmlformats.org/drawingml/2006/main">
                  <a:graphicData uri="http://schemas.microsoft.com/office/word/2010/wordprocessingShape">
                    <wps:wsp>
                      <wps:cNvCnPr/>
                      <wps:spPr>
                        <a:xfrm>
                          <a:off x="0" y="0"/>
                          <a:ext cx="5002279"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3BD28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1.25pt" to="39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" strokecolor="black [3200]" strokeweight="1.5pt">
                <v:stroke joinstyle="miter"/>
              </v:line>
            </w:pict>
          </mc:Fallback>
        </mc:AlternateContent>
      </w:r>
    </w:p>
    <w:p w:rsidR="00C90744" w:rsidRPr="00B30290" w:rsidRDefault="00B30290" w:rsidP="00355F64">
      <w:pPr>
        <w:pStyle w:val="NoSpacing"/>
        <w:jc w:val="both"/>
        <w:rPr>
          <w:rFonts w:asciiTheme="minorBidi" w:hAnsiTheme="minorBidi"/>
          <w:lang w:val="en-US" w:eastAsia="id-ID"/>
        </w:rPr>
      </w:pPr>
      <w:r>
        <w:rPr>
          <w:rFonts w:asciiTheme="minorBidi" w:hAnsiTheme="minorBidi"/>
          <w:lang w:val="en-US" w:eastAsia="id-ID"/>
        </w:rPr>
        <w:t>Sofa Fatonah</w:t>
      </w:r>
    </w:p>
    <w:p w:rsidR="00C90744" w:rsidRPr="000C55BE" w:rsidRDefault="00C90744" w:rsidP="00355F64">
      <w:pPr>
        <w:pStyle w:val="NoSpacing"/>
        <w:jc w:val="both"/>
        <w:rPr>
          <w:rFonts w:asciiTheme="minorBidi" w:hAnsiTheme="minorBidi"/>
          <w:bCs/>
          <w:lang w:eastAsia="id-ID"/>
        </w:rPr>
      </w:pPr>
      <w:r w:rsidRPr="000C55BE">
        <w:rPr>
          <w:rFonts w:asciiTheme="minorBidi" w:hAnsiTheme="minorBidi"/>
          <w:bCs/>
          <w:lang w:eastAsia="id-ID"/>
        </w:rPr>
        <w:t xml:space="preserve">Diploma III Midwifery Study Program Budi Luhur Cimahi </w:t>
      </w:r>
      <w:r w:rsidR="008C1AEF" w:rsidRPr="000C55BE">
        <w:rPr>
          <w:rFonts w:asciiTheme="minorBidi" w:hAnsiTheme="minorBidi"/>
          <w:bCs/>
          <w:lang w:eastAsia="id-ID"/>
        </w:rPr>
        <w:t>Institute Of Health Sciences</w:t>
      </w:r>
    </w:p>
    <w:p w:rsidR="00C90744" w:rsidRPr="000C55BE" w:rsidRDefault="00C90744" w:rsidP="00355F64">
      <w:pPr>
        <w:pStyle w:val="NoSpacing"/>
        <w:jc w:val="both"/>
        <w:rPr>
          <w:rFonts w:asciiTheme="minorBidi" w:hAnsiTheme="minorBidi"/>
          <w:lang w:eastAsia="id-ID"/>
        </w:rPr>
      </w:pPr>
      <w:r w:rsidRPr="000C55BE">
        <w:rPr>
          <w:rFonts w:asciiTheme="minorBidi" w:hAnsiTheme="minorBidi"/>
          <w:bCs/>
          <w:lang w:eastAsia="id-ID"/>
        </w:rPr>
        <w:t>S</w:t>
      </w:r>
      <w:r w:rsidR="008C1AEF">
        <w:rPr>
          <w:rFonts w:asciiTheme="minorBidi" w:hAnsiTheme="minorBidi"/>
          <w:bCs/>
          <w:lang w:eastAsia="id-ID"/>
        </w:rPr>
        <w:t>treet kerkof, Number.243, Leuwi</w:t>
      </w:r>
      <w:r w:rsidR="008C1AEF" w:rsidRPr="000C55BE">
        <w:rPr>
          <w:rFonts w:asciiTheme="minorBidi" w:hAnsiTheme="minorBidi"/>
          <w:bCs/>
          <w:lang w:eastAsia="id-ID"/>
        </w:rPr>
        <w:t xml:space="preserve">gajah, Regency Of South </w:t>
      </w:r>
      <w:r w:rsidRPr="000C55BE">
        <w:rPr>
          <w:rFonts w:asciiTheme="minorBidi" w:hAnsiTheme="minorBidi"/>
          <w:bCs/>
          <w:lang w:eastAsia="id-ID"/>
        </w:rPr>
        <w:t>Cimahi</w:t>
      </w:r>
      <w:r w:rsidR="008C1AEF" w:rsidRPr="000C55BE">
        <w:rPr>
          <w:rFonts w:asciiTheme="minorBidi" w:hAnsiTheme="minorBidi"/>
          <w:bCs/>
          <w:lang w:eastAsia="id-ID"/>
        </w:rPr>
        <w:t xml:space="preserve">, </w:t>
      </w:r>
      <w:r w:rsidRPr="000C55BE">
        <w:rPr>
          <w:rFonts w:asciiTheme="minorBidi" w:hAnsiTheme="minorBidi"/>
          <w:bCs/>
          <w:lang w:eastAsia="id-ID"/>
        </w:rPr>
        <w:t xml:space="preserve">Cimahi </w:t>
      </w:r>
      <w:r w:rsidR="008C1AEF" w:rsidRPr="000C55BE">
        <w:rPr>
          <w:rFonts w:asciiTheme="minorBidi" w:hAnsiTheme="minorBidi"/>
          <w:bCs/>
          <w:lang w:eastAsia="id-ID"/>
        </w:rPr>
        <w:t>City, West Java 40532</w:t>
      </w:r>
    </w:p>
    <w:p w:rsidR="00C90744" w:rsidRPr="00B30290" w:rsidRDefault="00B30290" w:rsidP="00355F64">
      <w:pPr>
        <w:pStyle w:val="NoSpacing"/>
        <w:jc w:val="both"/>
        <w:rPr>
          <w:rFonts w:asciiTheme="minorBidi" w:hAnsiTheme="minorBidi"/>
          <w:lang w:val="en-US" w:eastAsia="id-ID"/>
        </w:rPr>
      </w:pPr>
      <w:r>
        <w:rPr>
          <w:rFonts w:asciiTheme="minorBidi" w:hAnsiTheme="minorBidi"/>
          <w:lang w:val="en-US" w:eastAsia="id-ID"/>
        </w:rPr>
        <w:t>085222541410</w:t>
      </w:r>
    </w:p>
    <w:p w:rsidR="00501C55" w:rsidRPr="00B30290" w:rsidRDefault="00C90744" w:rsidP="00355F64">
      <w:pPr>
        <w:pStyle w:val="NoSpacing"/>
        <w:jc w:val="both"/>
        <w:rPr>
          <w:rFonts w:asciiTheme="minorBidi" w:hAnsiTheme="minorBidi"/>
          <w:lang w:val="en-US" w:eastAsia="id-ID"/>
        </w:rPr>
      </w:pPr>
      <w:r w:rsidRPr="000C55BE">
        <w:rPr>
          <w:rFonts w:asciiTheme="minorBidi" w:hAnsiTheme="minorBidi"/>
          <w:noProof/>
          <w:lang w:val="en-US"/>
        </w:rPr>
        <mc:AlternateContent>
          <mc:Choice Requires="wps">
            <w:drawing>
              <wp:anchor distT="0" distB="0" distL="114300" distR="114300" simplePos="0" relativeHeight="251662336" behindDoc="0" locked="0" layoutInCell="1" allowOverlap="1" wp14:anchorId="100D789A" wp14:editId="6FD8718D">
                <wp:simplePos x="0" y="0"/>
                <wp:positionH relativeFrom="column">
                  <wp:posOffset>-7684</wp:posOffset>
                </wp:positionH>
                <wp:positionV relativeFrom="paragraph">
                  <wp:posOffset>159699</wp:posOffset>
                </wp:positionV>
                <wp:extent cx="5002279" cy="0"/>
                <wp:effectExtent l="57150" t="38100" r="65405" b="95250"/>
                <wp:wrapNone/>
                <wp:docPr id="4" name="Straight Connector 4"/>
                <wp:cNvGraphicFramePr/>
                <a:graphic xmlns:a="http://schemas.openxmlformats.org/drawingml/2006/main">
                  <a:graphicData uri="http://schemas.microsoft.com/office/word/2010/wordprocessingShape">
                    <wps:wsp>
                      <wps:cNvCnPr/>
                      <wps:spPr>
                        <a:xfrm>
                          <a:off x="0" y="0"/>
                          <a:ext cx="5002279"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BE5DE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2.55pt" to="393.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" strokecolor="black [3200]" strokeweight="1.5pt">
                <v:stroke joinstyle="miter"/>
              </v:line>
            </w:pict>
          </mc:Fallback>
        </mc:AlternateContent>
      </w:r>
      <w:r w:rsidR="00B30290">
        <w:rPr>
          <w:rFonts w:asciiTheme="minorBidi" w:hAnsiTheme="minorBidi"/>
          <w:lang w:val="en-US" w:eastAsia="id-ID"/>
        </w:rPr>
        <w:t>sofafatonah86@gmail.com</w:t>
      </w:r>
    </w:p>
    <w:p w:rsidR="00C90744" w:rsidRPr="000C55BE" w:rsidRDefault="00C90744" w:rsidP="00355F64">
      <w:pPr>
        <w:pStyle w:val="NoSpacing"/>
        <w:jc w:val="both"/>
        <w:rPr>
          <w:rFonts w:asciiTheme="minorBidi" w:hAnsiTheme="minorBidi"/>
          <w:lang w:eastAsia="id-ID"/>
        </w:rPr>
      </w:pPr>
    </w:p>
    <w:p w:rsidR="00501C55" w:rsidRPr="000C55BE" w:rsidRDefault="00501C55" w:rsidP="00B24838">
      <w:pPr>
        <w:jc w:val="both"/>
        <w:rPr>
          <w:rFonts w:asciiTheme="minorBidi" w:hAnsiTheme="minorBidi" w:cstheme="minorBidi"/>
          <w:b/>
          <w:bCs/>
          <w:sz w:val="22"/>
          <w:szCs w:val="22"/>
        </w:rPr>
      </w:pPr>
    </w:p>
    <w:p w:rsidR="00B24838" w:rsidRPr="000C55BE" w:rsidRDefault="00B24838" w:rsidP="00B24838">
      <w:pPr>
        <w:jc w:val="both"/>
        <w:rPr>
          <w:rFonts w:asciiTheme="minorBidi" w:hAnsiTheme="minorBidi" w:cstheme="minorBidi"/>
          <w:b/>
          <w:bCs/>
          <w:sz w:val="22"/>
          <w:szCs w:val="22"/>
        </w:rPr>
      </w:pPr>
    </w:p>
    <w:p w:rsidR="00B24838" w:rsidRPr="000C55BE" w:rsidRDefault="00B24838" w:rsidP="00B24838">
      <w:pPr>
        <w:jc w:val="both"/>
        <w:rPr>
          <w:rFonts w:asciiTheme="minorBidi" w:hAnsiTheme="minorBidi" w:cstheme="minorBidi"/>
          <w:b/>
          <w:bCs/>
          <w:sz w:val="22"/>
          <w:szCs w:val="22"/>
        </w:rPr>
      </w:pPr>
    </w:p>
    <w:p w:rsidR="00B24838" w:rsidRPr="000C55BE" w:rsidRDefault="00B24838" w:rsidP="00B24838">
      <w:pPr>
        <w:jc w:val="both"/>
        <w:rPr>
          <w:rFonts w:asciiTheme="minorBidi" w:hAnsiTheme="minorBidi" w:cstheme="minorBidi"/>
          <w:b/>
          <w:bCs/>
          <w:sz w:val="22"/>
          <w:szCs w:val="22"/>
        </w:rPr>
      </w:pPr>
    </w:p>
    <w:p w:rsidR="00B24838" w:rsidRPr="000C55BE" w:rsidRDefault="00B24838" w:rsidP="00B24838">
      <w:pPr>
        <w:jc w:val="both"/>
        <w:rPr>
          <w:rFonts w:asciiTheme="minorBidi" w:hAnsiTheme="minorBidi" w:cstheme="minorBidi"/>
          <w:b/>
          <w:bCs/>
          <w:sz w:val="22"/>
          <w:szCs w:val="22"/>
        </w:rPr>
      </w:pPr>
    </w:p>
    <w:p w:rsidR="00B24838" w:rsidRPr="000C55BE" w:rsidRDefault="00B24838" w:rsidP="00B24838">
      <w:pPr>
        <w:jc w:val="both"/>
        <w:rPr>
          <w:rFonts w:asciiTheme="minorBidi" w:hAnsiTheme="minorBidi" w:cstheme="minorBidi"/>
          <w:b/>
          <w:bCs/>
          <w:sz w:val="22"/>
          <w:szCs w:val="22"/>
        </w:rPr>
      </w:pPr>
    </w:p>
    <w:p w:rsidR="00B24838" w:rsidRPr="000C55BE" w:rsidRDefault="00B24838" w:rsidP="00B24838">
      <w:pPr>
        <w:jc w:val="both"/>
        <w:rPr>
          <w:rFonts w:asciiTheme="minorBidi" w:hAnsiTheme="minorBidi" w:cstheme="minorBidi"/>
          <w:b/>
          <w:bCs/>
          <w:sz w:val="22"/>
          <w:szCs w:val="22"/>
        </w:rPr>
        <w:sectPr w:rsidR="00B24838" w:rsidRPr="000C55BE" w:rsidSect="00820340">
          <w:footerReference w:type="default" r:id="rId8"/>
          <w:pgSz w:w="11906" w:h="16838"/>
          <w:pgMar w:top="2268" w:right="1701" w:bottom="1701" w:left="2268" w:header="1134" w:footer="1134" w:gutter="0"/>
          <w:pgNumType w:fmt="lowerRoman"/>
          <w:cols w:space="708"/>
          <w:docGrid w:linePitch="360"/>
        </w:sectPr>
      </w:pPr>
    </w:p>
    <w:p w:rsidR="00B24838" w:rsidRPr="000C55BE" w:rsidRDefault="00501C55" w:rsidP="00820340">
      <w:pPr>
        <w:pStyle w:val="ListParagraph"/>
        <w:spacing w:line="240" w:lineRule="auto"/>
        <w:ind w:left="0"/>
        <w:jc w:val="both"/>
        <w:rPr>
          <w:rFonts w:asciiTheme="minorBidi" w:hAnsiTheme="minorBidi"/>
          <w:b/>
          <w:bCs/>
        </w:rPr>
        <w:sectPr w:rsidR="00B24838" w:rsidRPr="000C55BE" w:rsidSect="00820340">
          <w:type w:val="continuous"/>
          <w:pgSz w:w="11906" w:h="16838"/>
          <w:pgMar w:top="2268" w:right="1701" w:bottom="1701" w:left="2268" w:header="1134" w:footer="1134" w:gutter="0"/>
          <w:pgNumType w:fmt="lowerRoman"/>
          <w:cols w:space="708"/>
          <w:docGrid w:linePitch="360"/>
        </w:sectPr>
      </w:pPr>
      <w:r w:rsidRPr="000C55BE">
        <w:rPr>
          <w:rFonts w:asciiTheme="minorBidi" w:hAnsiTheme="minorBidi"/>
          <w:b/>
          <w:bCs/>
        </w:rPr>
        <w:lastRenderedPageBreak/>
        <w:t>P</w:t>
      </w:r>
      <w:r w:rsidR="00B24838" w:rsidRPr="000C55BE">
        <w:rPr>
          <w:rFonts w:asciiTheme="minorBidi" w:hAnsiTheme="minorBidi"/>
          <w:b/>
          <w:bCs/>
        </w:rPr>
        <w:t>ENDAHULUAN</w:t>
      </w:r>
    </w:p>
    <w:p w:rsidR="00DF4C08" w:rsidRPr="000C55BE" w:rsidRDefault="00DF4C08" w:rsidP="00820340">
      <w:pPr>
        <w:pStyle w:val="BodyText"/>
        <w:tabs>
          <w:tab w:val="left" w:pos="426"/>
        </w:tabs>
        <w:jc w:val="both"/>
        <w:rPr>
          <w:rFonts w:asciiTheme="minorBidi" w:hAnsiTheme="minorBidi" w:cstheme="minorBidi"/>
          <w:sz w:val="22"/>
          <w:szCs w:val="22"/>
        </w:rPr>
      </w:pPr>
      <w:r w:rsidRPr="000C55BE">
        <w:rPr>
          <w:rFonts w:asciiTheme="minorBidi" w:hAnsiTheme="minorBidi" w:cstheme="minorBidi"/>
          <w:i/>
          <w:sz w:val="22"/>
          <w:szCs w:val="22"/>
        </w:rPr>
        <w:lastRenderedPageBreak/>
        <w:tab/>
      </w:r>
      <w:r w:rsidRPr="000C55BE">
        <w:rPr>
          <w:rFonts w:asciiTheme="minorBidi" w:hAnsiTheme="minorBidi" w:cstheme="minorBidi"/>
          <w:i/>
          <w:sz w:val="22"/>
          <w:szCs w:val="22"/>
        </w:rPr>
        <w:tab/>
        <w:t xml:space="preserve">Stunting </w:t>
      </w:r>
      <w:r w:rsidRPr="000C55BE">
        <w:rPr>
          <w:rFonts w:asciiTheme="minorBidi" w:hAnsiTheme="minorBidi" w:cstheme="minorBidi"/>
          <w:sz w:val="22"/>
          <w:szCs w:val="22"/>
        </w:rPr>
        <w:t xml:space="preserve">(tubuh pendek) adalah hasil jangka panjang dari kekurangan nutrisi dengan tinggi badan menurut umur kurang dari -2 SD (Standar Deviasi) di bawah median panjang (WHO, 2010). </w:t>
      </w:r>
    </w:p>
    <w:p w:rsidR="00DF4C08" w:rsidRPr="000C55BE" w:rsidRDefault="00DF4C08" w:rsidP="00820340">
      <w:pPr>
        <w:pStyle w:val="BodyText"/>
        <w:tabs>
          <w:tab w:val="left" w:pos="426"/>
        </w:tabs>
        <w:jc w:val="both"/>
        <w:rPr>
          <w:rFonts w:asciiTheme="minorBidi" w:hAnsiTheme="minorBidi" w:cstheme="minorBidi"/>
          <w:sz w:val="22"/>
          <w:szCs w:val="22"/>
        </w:rPr>
      </w:pPr>
      <w:r w:rsidRPr="000C55BE">
        <w:rPr>
          <w:rFonts w:asciiTheme="minorBidi" w:hAnsiTheme="minorBidi" w:cstheme="minorBidi"/>
          <w:i/>
          <w:sz w:val="22"/>
          <w:szCs w:val="22"/>
        </w:rPr>
        <w:tab/>
      </w:r>
      <w:r w:rsidRPr="000C55BE">
        <w:rPr>
          <w:rFonts w:asciiTheme="minorBidi" w:hAnsiTheme="minorBidi" w:cstheme="minorBidi"/>
          <w:i/>
          <w:sz w:val="22"/>
          <w:szCs w:val="22"/>
        </w:rPr>
        <w:tab/>
      </w:r>
      <w:r w:rsidRPr="000C55BE">
        <w:rPr>
          <w:rFonts w:asciiTheme="minorBidi" w:hAnsiTheme="minorBidi" w:cstheme="minorBidi"/>
          <w:sz w:val="22"/>
          <w:szCs w:val="22"/>
        </w:rPr>
        <w:t xml:space="preserve">Secara global, prevalensi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pada tahun 201</w:t>
      </w:r>
      <w:r w:rsidRPr="000C55BE">
        <w:rPr>
          <w:rFonts w:asciiTheme="minorBidi" w:hAnsiTheme="minorBidi" w:cstheme="minorBidi"/>
          <w:sz w:val="22"/>
          <w:szCs w:val="22"/>
          <w:lang w:val="id-ID"/>
        </w:rPr>
        <w:t>7</w:t>
      </w:r>
      <w:r w:rsidRPr="000C55BE">
        <w:rPr>
          <w:rFonts w:asciiTheme="minorBidi" w:hAnsiTheme="minorBidi" w:cstheme="minorBidi"/>
          <w:sz w:val="22"/>
          <w:szCs w:val="22"/>
        </w:rPr>
        <w:t xml:space="preserve"> adalah 15</w:t>
      </w:r>
      <w:r w:rsidRPr="000C55BE">
        <w:rPr>
          <w:rFonts w:asciiTheme="minorBidi" w:hAnsiTheme="minorBidi" w:cstheme="minorBidi"/>
          <w:sz w:val="22"/>
          <w:szCs w:val="22"/>
          <w:lang w:val="id-ID"/>
        </w:rPr>
        <w:t>0</w:t>
      </w:r>
      <w:r w:rsidRPr="000C55BE">
        <w:rPr>
          <w:rFonts w:asciiTheme="minorBidi" w:hAnsiTheme="minorBidi" w:cstheme="minorBidi"/>
          <w:sz w:val="22"/>
          <w:szCs w:val="22"/>
        </w:rPr>
        <w:t xml:space="preserve">,8 juta atau sebesar 22,% pada anak dibawah usia 5 tahun (UNICEF </w:t>
      </w:r>
      <w:r w:rsidRPr="000C55BE">
        <w:rPr>
          <w:rFonts w:asciiTheme="minorBidi" w:hAnsiTheme="minorBidi" w:cstheme="minorBidi"/>
          <w:i/>
          <w:sz w:val="22"/>
          <w:szCs w:val="22"/>
        </w:rPr>
        <w:t>et al</w:t>
      </w:r>
      <w:r w:rsidRPr="000C55BE">
        <w:rPr>
          <w:rFonts w:asciiTheme="minorBidi" w:hAnsiTheme="minorBidi" w:cstheme="minorBidi"/>
          <w:sz w:val="22"/>
          <w:szCs w:val="22"/>
        </w:rPr>
        <w:t xml:space="preserve">., 2017). Jika kecenderungan ini berlanjut, pada tahun 2025 diproyeksikan terdapat 127 juta anak dibawah usia 5 tahun akan mengalami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(WHO,</w:t>
      </w:r>
      <w:r w:rsidRPr="000C55BE">
        <w:rPr>
          <w:rFonts w:asciiTheme="minorBidi" w:hAnsiTheme="minorBidi" w:cstheme="minorBidi"/>
          <w:spacing w:val="-2"/>
          <w:sz w:val="22"/>
          <w:szCs w:val="22"/>
        </w:rPr>
        <w:t xml:space="preserve"> </w:t>
      </w:r>
      <w:r w:rsidRPr="000C55BE">
        <w:rPr>
          <w:rFonts w:asciiTheme="minorBidi" w:hAnsiTheme="minorBidi" w:cstheme="minorBidi"/>
          <w:sz w:val="22"/>
          <w:szCs w:val="22"/>
        </w:rPr>
        <w:t>201</w:t>
      </w:r>
      <w:r w:rsidRPr="000C55BE">
        <w:rPr>
          <w:rFonts w:asciiTheme="minorBidi" w:hAnsiTheme="minorBidi" w:cstheme="minorBidi"/>
          <w:sz w:val="22"/>
          <w:szCs w:val="22"/>
          <w:lang w:val="id-ID"/>
        </w:rPr>
        <w:t>7</w:t>
      </w:r>
      <w:r w:rsidRPr="000C55BE">
        <w:rPr>
          <w:rFonts w:asciiTheme="minorBidi" w:hAnsiTheme="minorBidi" w:cstheme="minorBidi"/>
          <w:sz w:val="22"/>
          <w:szCs w:val="22"/>
        </w:rPr>
        <w:t>).</w:t>
      </w:r>
    </w:p>
    <w:p w:rsidR="00DF4C08" w:rsidRPr="000C55BE" w:rsidRDefault="00512048" w:rsidP="00820340">
      <w:pPr>
        <w:pStyle w:val="BodyText"/>
        <w:tabs>
          <w:tab w:val="left" w:pos="426"/>
        </w:tabs>
        <w:jc w:val="both"/>
        <w:rPr>
          <w:rFonts w:asciiTheme="minorBidi" w:hAnsiTheme="minorBidi" w:cstheme="minorBidi"/>
          <w:sz w:val="22"/>
          <w:szCs w:val="22"/>
        </w:rPr>
      </w:pPr>
      <w:r w:rsidRPr="000C55BE">
        <w:rPr>
          <w:rFonts w:asciiTheme="minorBidi" w:hAnsiTheme="minorBidi" w:cstheme="minorBidi"/>
          <w:i/>
          <w:sz w:val="22"/>
          <w:szCs w:val="22"/>
        </w:rPr>
        <w:tab/>
      </w:r>
      <w:r w:rsidRPr="000C55BE">
        <w:rPr>
          <w:rFonts w:asciiTheme="minorBidi" w:hAnsiTheme="minorBidi" w:cstheme="minorBidi"/>
          <w:i/>
          <w:sz w:val="22"/>
          <w:szCs w:val="22"/>
        </w:rPr>
        <w:tab/>
        <w:t xml:space="preserve">Stunting </w:t>
      </w:r>
      <w:r w:rsidRPr="000C55BE">
        <w:rPr>
          <w:rFonts w:asciiTheme="minorBidi" w:hAnsiTheme="minorBidi" w:cstheme="minorBidi"/>
          <w:sz w:val="22"/>
          <w:szCs w:val="22"/>
        </w:rPr>
        <w:t xml:space="preserve">juga merupakan masalah gizi yang banyak ditemukan pada anak- anak di Indonesia. Indonesia menempati urutan kelima dengan prevalensi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terbanyak di dunia (Trihono </w:t>
      </w:r>
      <w:r w:rsidRPr="000C55BE">
        <w:rPr>
          <w:rFonts w:asciiTheme="minorBidi" w:hAnsiTheme="minorBidi" w:cstheme="minorBidi"/>
          <w:i/>
          <w:sz w:val="22"/>
          <w:szCs w:val="22"/>
        </w:rPr>
        <w:t>et al</w:t>
      </w:r>
      <w:r w:rsidRPr="000C55BE">
        <w:rPr>
          <w:rFonts w:asciiTheme="minorBidi" w:hAnsiTheme="minorBidi" w:cstheme="minorBidi"/>
          <w:sz w:val="22"/>
          <w:szCs w:val="22"/>
        </w:rPr>
        <w:t xml:space="preserve">., 2015). Riset   Kesehatan   Dasar   2013   mencatat   prevalensi   stunting nasional mencapai  37,2  persen,  meningkat  dari  tahun  2010  (35,6%)  dan  2007  (36,8%).  Artinya,  pertumbuhan  tak  maksimal  diderita  oleh  sekitar  8  juta  anak  Indonesia,  atau  satu  dari  tiga  anak  Indonesia. Indonesia menduduki peringkat ke </w:t>
      </w:r>
      <w:proofErr w:type="gramStart"/>
      <w:r w:rsidRPr="000C55BE">
        <w:rPr>
          <w:rFonts w:asciiTheme="minorBidi" w:hAnsiTheme="minorBidi" w:cstheme="minorBidi"/>
          <w:sz w:val="22"/>
          <w:szCs w:val="22"/>
        </w:rPr>
        <w:t>lima</w:t>
      </w:r>
      <w:proofErr w:type="gramEnd"/>
      <w:r w:rsidRPr="000C55BE">
        <w:rPr>
          <w:rFonts w:asciiTheme="minorBidi" w:hAnsiTheme="minorBidi" w:cstheme="minorBidi"/>
          <w:sz w:val="22"/>
          <w:szCs w:val="22"/>
        </w:rPr>
        <w:t xml:space="preserve"> dunia untuk jumlah anak dengan kondisi stunting. (Riskesdas, 2013).</w:t>
      </w:r>
    </w:p>
    <w:p w:rsidR="00DF4C08" w:rsidRPr="000C55BE" w:rsidRDefault="00DF4C08" w:rsidP="00820340">
      <w:pPr>
        <w:pStyle w:val="BodyText"/>
        <w:tabs>
          <w:tab w:val="left" w:pos="426"/>
        </w:tabs>
        <w:ind w:right="49"/>
        <w:jc w:val="both"/>
        <w:rPr>
          <w:rFonts w:asciiTheme="minorBidi" w:hAnsiTheme="minorBidi" w:cstheme="minorBidi"/>
          <w:sz w:val="22"/>
          <w:szCs w:val="22"/>
        </w:rPr>
      </w:pPr>
      <w:r w:rsidRPr="000C55BE">
        <w:rPr>
          <w:rFonts w:asciiTheme="minorBidi" w:hAnsiTheme="minorBidi" w:cstheme="minorBidi"/>
          <w:iCs/>
          <w:sz w:val="22"/>
          <w:szCs w:val="22"/>
          <w:lang w:val="id-ID"/>
        </w:rPr>
        <w:t xml:space="preserve"> Pevelensi </w:t>
      </w:r>
      <w:r w:rsidRPr="000C55BE">
        <w:rPr>
          <w:rFonts w:asciiTheme="minorBidi" w:hAnsiTheme="minorBidi" w:cstheme="minorBidi"/>
          <w:i/>
          <w:sz w:val="22"/>
          <w:szCs w:val="22"/>
          <w:lang w:val="id-ID"/>
        </w:rPr>
        <w:t>stunting</w:t>
      </w:r>
      <w:r w:rsidRPr="000C55BE">
        <w:rPr>
          <w:rFonts w:asciiTheme="minorBidi" w:hAnsiTheme="minorBidi" w:cstheme="minorBidi"/>
          <w:iCs/>
          <w:sz w:val="22"/>
          <w:szCs w:val="22"/>
          <w:lang w:val="id-ID"/>
        </w:rPr>
        <w:t xml:space="preserve"> dija</w:t>
      </w:r>
      <w:r w:rsidRPr="000C55BE">
        <w:rPr>
          <w:rFonts w:asciiTheme="minorBidi" w:hAnsiTheme="minorBidi" w:cstheme="minorBidi"/>
          <w:sz w:val="22"/>
          <w:szCs w:val="22"/>
          <w:shd w:val="clear" w:color="auto" w:fill="FFFFFF"/>
        </w:rPr>
        <w:t>w</w:t>
      </w:r>
      <w:r w:rsidRPr="000C55BE">
        <w:rPr>
          <w:rFonts w:asciiTheme="minorBidi" w:hAnsiTheme="minorBidi" w:cstheme="minorBidi"/>
          <w:sz w:val="22"/>
          <w:szCs w:val="22"/>
          <w:shd w:val="clear" w:color="auto" w:fill="FFFFFF"/>
          <w:lang w:val="id-ID"/>
        </w:rPr>
        <w:t>a</w:t>
      </w:r>
      <w:r w:rsidRPr="000C55BE">
        <w:rPr>
          <w:rFonts w:asciiTheme="minorBidi" w:hAnsiTheme="minorBidi" w:cstheme="minorBidi"/>
          <w:iCs/>
          <w:sz w:val="22"/>
          <w:szCs w:val="22"/>
          <w:lang w:val="id-ID"/>
        </w:rPr>
        <w:t xml:space="preserve"> ba</w:t>
      </w:r>
      <w:r w:rsidRPr="000C55BE">
        <w:rPr>
          <w:rFonts w:asciiTheme="minorBidi" w:hAnsiTheme="minorBidi" w:cstheme="minorBidi"/>
          <w:sz w:val="22"/>
          <w:szCs w:val="22"/>
          <w:shd w:val="clear" w:color="auto" w:fill="FFFFFF"/>
        </w:rPr>
        <w:t>r</w:t>
      </w:r>
      <w:r w:rsidRPr="000C55BE">
        <w:rPr>
          <w:rFonts w:asciiTheme="minorBidi" w:hAnsiTheme="minorBidi" w:cstheme="minorBidi"/>
          <w:iCs/>
          <w:sz w:val="22"/>
          <w:szCs w:val="22"/>
          <w:lang w:val="id-ID"/>
        </w:rPr>
        <w:t xml:space="preserve">at menurut  Badan Kependudukan Dan Keluarga Berencana (BKKBN)  pada tahun 2018 mencapai 29,9% atau 2,7 juta balita yang terkena stuntig.  </w:t>
      </w:r>
      <w:r w:rsidRPr="000C55BE">
        <w:rPr>
          <w:rFonts w:asciiTheme="minorBidi" w:hAnsiTheme="minorBidi" w:cstheme="minorBidi"/>
          <w:sz w:val="22"/>
          <w:szCs w:val="22"/>
          <w:shd w:val="clear" w:color="auto" w:fill="FFFFFF"/>
        </w:rPr>
        <w:t xml:space="preserve"> (Pikiran Rakyat, 201</w:t>
      </w:r>
      <w:r w:rsidRPr="000C55BE">
        <w:rPr>
          <w:rFonts w:asciiTheme="minorBidi" w:hAnsiTheme="minorBidi" w:cstheme="minorBidi"/>
          <w:sz w:val="22"/>
          <w:szCs w:val="22"/>
          <w:shd w:val="clear" w:color="auto" w:fill="FFFFFF"/>
          <w:lang w:val="id-ID"/>
        </w:rPr>
        <w:t>8</w:t>
      </w:r>
      <w:r w:rsidRPr="000C55BE">
        <w:rPr>
          <w:rFonts w:asciiTheme="minorBidi" w:hAnsiTheme="minorBidi" w:cstheme="minorBidi"/>
          <w:sz w:val="22"/>
          <w:szCs w:val="22"/>
          <w:shd w:val="clear" w:color="auto" w:fill="FFFFFF"/>
        </w:rPr>
        <w:t>)</w:t>
      </w:r>
    </w:p>
    <w:p w:rsidR="00DF4C08" w:rsidRPr="000C55BE" w:rsidRDefault="00512048" w:rsidP="00820340">
      <w:pPr>
        <w:pStyle w:val="BodyText"/>
        <w:tabs>
          <w:tab w:val="left" w:pos="426"/>
        </w:tabs>
        <w:ind w:right="49"/>
        <w:jc w:val="both"/>
        <w:rPr>
          <w:rFonts w:asciiTheme="minorBidi" w:hAnsiTheme="minorBidi" w:cstheme="minorBidi"/>
          <w:sz w:val="22"/>
          <w:szCs w:val="22"/>
          <w:shd w:val="clear" w:color="auto" w:fill="FFFFFF"/>
          <w:lang w:val="id-ID"/>
        </w:rPr>
      </w:pPr>
      <w:r w:rsidRPr="000C55BE">
        <w:rPr>
          <w:rFonts w:asciiTheme="minorBidi" w:hAnsiTheme="minorBidi" w:cstheme="minorBidi"/>
          <w:sz w:val="22"/>
          <w:szCs w:val="22"/>
          <w:shd w:val="clear" w:color="auto" w:fill="FFFFFF"/>
        </w:rPr>
        <w:tab/>
      </w:r>
      <w:r w:rsidRPr="000C55BE">
        <w:rPr>
          <w:rFonts w:asciiTheme="minorBidi" w:hAnsiTheme="minorBidi" w:cstheme="minorBidi"/>
          <w:sz w:val="22"/>
          <w:szCs w:val="22"/>
          <w:shd w:val="clear" w:color="auto" w:fill="FFFFFF"/>
        </w:rPr>
        <w:tab/>
      </w:r>
      <w:r w:rsidR="00DF4C08" w:rsidRPr="000C55BE">
        <w:rPr>
          <w:rFonts w:asciiTheme="minorBidi" w:hAnsiTheme="minorBidi" w:cstheme="minorBidi"/>
          <w:sz w:val="22"/>
          <w:szCs w:val="22"/>
          <w:shd w:val="clear" w:color="auto" w:fill="FFFFFF"/>
        </w:rPr>
        <w:t>Berdasarkan data</w:t>
      </w:r>
      <w:r w:rsidR="00DF4C08" w:rsidRPr="000C55BE">
        <w:rPr>
          <w:rFonts w:asciiTheme="minorBidi" w:hAnsiTheme="minorBidi" w:cstheme="minorBidi"/>
          <w:sz w:val="22"/>
          <w:szCs w:val="22"/>
          <w:shd w:val="clear" w:color="auto" w:fill="FFFFFF"/>
          <w:lang w:val="id-ID"/>
        </w:rPr>
        <w:t xml:space="preserve"> dari dinas kesehatan</w:t>
      </w:r>
      <w:r w:rsidR="00DF4C08" w:rsidRPr="000C55BE">
        <w:rPr>
          <w:rFonts w:asciiTheme="minorBidi" w:hAnsiTheme="minorBidi" w:cstheme="minorBidi"/>
          <w:sz w:val="22"/>
          <w:szCs w:val="22"/>
          <w:shd w:val="clear" w:color="auto" w:fill="FFFFFF"/>
        </w:rPr>
        <w:t xml:space="preserve"> Kota Cimahi jumlah anak </w:t>
      </w:r>
      <w:r w:rsidR="00DF4C08" w:rsidRPr="000C55BE">
        <w:rPr>
          <w:rFonts w:asciiTheme="minorBidi" w:hAnsiTheme="minorBidi" w:cstheme="minorBidi"/>
          <w:i/>
          <w:iCs/>
          <w:sz w:val="22"/>
          <w:szCs w:val="22"/>
          <w:shd w:val="clear" w:color="auto" w:fill="FFFFFF"/>
        </w:rPr>
        <w:t>stunting</w:t>
      </w:r>
      <w:r w:rsidR="00DF4C08" w:rsidRPr="000C55BE">
        <w:rPr>
          <w:rFonts w:asciiTheme="minorBidi" w:hAnsiTheme="minorBidi" w:cstheme="minorBidi"/>
          <w:sz w:val="22"/>
          <w:szCs w:val="22"/>
          <w:shd w:val="clear" w:color="auto" w:fill="FFFFFF"/>
        </w:rPr>
        <w:t xml:space="preserve"> tahun 201</w:t>
      </w:r>
      <w:r w:rsidR="00DF4C08" w:rsidRPr="000C55BE">
        <w:rPr>
          <w:rFonts w:asciiTheme="minorBidi" w:hAnsiTheme="minorBidi" w:cstheme="minorBidi"/>
          <w:sz w:val="22"/>
          <w:szCs w:val="22"/>
          <w:shd w:val="clear" w:color="auto" w:fill="FFFFFF"/>
          <w:lang w:val="id-ID"/>
        </w:rPr>
        <w:t xml:space="preserve">8 tedapat 3585 (9,75 %) balita yang mengalami </w:t>
      </w:r>
      <w:r w:rsidR="00DF4C08" w:rsidRPr="000C55BE">
        <w:rPr>
          <w:rFonts w:asciiTheme="minorBidi" w:hAnsiTheme="minorBidi" w:cstheme="minorBidi"/>
          <w:i/>
          <w:iCs/>
          <w:sz w:val="22"/>
          <w:szCs w:val="22"/>
          <w:shd w:val="clear" w:color="auto" w:fill="FFFFFF"/>
          <w:lang w:val="id-ID"/>
        </w:rPr>
        <w:t>stunting</w:t>
      </w:r>
      <w:r w:rsidR="00DF4C08" w:rsidRPr="000C55BE">
        <w:rPr>
          <w:rFonts w:asciiTheme="minorBidi" w:hAnsiTheme="minorBidi" w:cstheme="minorBidi"/>
          <w:sz w:val="22"/>
          <w:szCs w:val="22"/>
          <w:shd w:val="clear" w:color="auto" w:fill="FFFFFF"/>
          <w:lang w:val="id-ID"/>
        </w:rPr>
        <w:t xml:space="preserve"> dari 36777 balita.Sebanyak 3188 balita katagori pendek dan 397 balita katagori sangat pendek. untuk wilayah kecamatan cimahi selatan terdapat data </w:t>
      </w:r>
      <w:r w:rsidR="00DF4C08" w:rsidRPr="000C55BE">
        <w:rPr>
          <w:rFonts w:asciiTheme="minorBidi" w:hAnsiTheme="minorBidi" w:cstheme="minorBidi"/>
          <w:i/>
          <w:iCs/>
          <w:sz w:val="22"/>
          <w:szCs w:val="22"/>
          <w:shd w:val="clear" w:color="auto" w:fill="FFFFFF"/>
          <w:lang w:val="id-ID"/>
        </w:rPr>
        <w:t>stunting</w:t>
      </w:r>
      <w:r w:rsidR="00DF4C08" w:rsidRPr="000C55BE">
        <w:rPr>
          <w:rFonts w:asciiTheme="minorBidi" w:hAnsiTheme="minorBidi" w:cstheme="minorBidi"/>
          <w:sz w:val="22"/>
          <w:szCs w:val="22"/>
          <w:shd w:val="clear" w:color="auto" w:fill="FFFFFF"/>
          <w:lang w:val="id-ID"/>
        </w:rPr>
        <w:t xml:space="preserve"> di puskesmas cimahi selatan 6,24% dari 2532 balita, cibeber 10,39% dari 1695 balita, cibereum 6,78% dari 4556 balita, melong asih 5,77% dari 2478 balita, melong tengah 2,51% dari 2028 balita, dan leuwigajah 10,74% dari 3012 balita.(Dinkes Cimahi, 2018)</w:t>
      </w:r>
    </w:p>
    <w:p w:rsidR="00DF4C08" w:rsidRPr="000C55BE" w:rsidRDefault="00512048" w:rsidP="00820340">
      <w:pPr>
        <w:pStyle w:val="BodyText"/>
        <w:tabs>
          <w:tab w:val="left" w:pos="426"/>
        </w:tabs>
        <w:ind w:right="49"/>
        <w:jc w:val="both"/>
        <w:rPr>
          <w:rFonts w:asciiTheme="minorBidi" w:hAnsiTheme="minorBidi" w:cstheme="minorBidi"/>
          <w:sz w:val="22"/>
          <w:szCs w:val="22"/>
          <w:lang w:val="id-ID"/>
        </w:rPr>
      </w:pPr>
      <w:r w:rsidRPr="000C55BE">
        <w:rPr>
          <w:rFonts w:asciiTheme="minorBidi" w:hAnsiTheme="minorBidi" w:cstheme="minorBidi"/>
          <w:sz w:val="22"/>
          <w:szCs w:val="22"/>
          <w:shd w:val="clear" w:color="auto" w:fill="FFFFFF"/>
          <w:lang w:val="id-ID"/>
        </w:rPr>
        <w:tab/>
      </w:r>
      <w:r w:rsidRPr="000C55BE">
        <w:rPr>
          <w:rFonts w:asciiTheme="minorBidi" w:hAnsiTheme="minorBidi" w:cstheme="minorBidi"/>
          <w:sz w:val="22"/>
          <w:szCs w:val="22"/>
          <w:shd w:val="clear" w:color="auto" w:fill="FFFFFF"/>
          <w:lang w:val="id-ID"/>
        </w:rPr>
        <w:tab/>
      </w:r>
      <w:r w:rsidR="00DF4C08" w:rsidRPr="000C55BE">
        <w:rPr>
          <w:rFonts w:asciiTheme="minorBidi" w:hAnsiTheme="minorBidi" w:cstheme="minorBidi"/>
          <w:sz w:val="22"/>
          <w:szCs w:val="22"/>
          <w:shd w:val="clear" w:color="auto" w:fill="FFFFFF"/>
          <w:lang w:val="id-ID"/>
        </w:rPr>
        <w:t xml:space="preserve">Berdasarkan data dari Puskesmas Leuwigajah tahun 2017 tercatat 256 dari 3233 balita mengalami </w:t>
      </w:r>
      <w:r w:rsidR="00DF4C08" w:rsidRPr="000C55BE">
        <w:rPr>
          <w:rFonts w:asciiTheme="minorBidi" w:hAnsiTheme="minorBidi" w:cstheme="minorBidi"/>
          <w:i/>
          <w:iCs/>
          <w:sz w:val="22"/>
          <w:szCs w:val="22"/>
          <w:shd w:val="clear" w:color="auto" w:fill="FFFFFF"/>
          <w:lang w:val="id-ID"/>
        </w:rPr>
        <w:t>stunting</w:t>
      </w:r>
      <w:r w:rsidR="00DF4C08" w:rsidRPr="000C55BE">
        <w:rPr>
          <w:rFonts w:asciiTheme="minorBidi" w:hAnsiTheme="minorBidi" w:cstheme="minorBidi"/>
          <w:sz w:val="22"/>
          <w:szCs w:val="22"/>
          <w:shd w:val="clear" w:color="auto" w:fill="FFFFFF"/>
          <w:lang w:val="id-ID"/>
        </w:rPr>
        <w:t xml:space="preserve"> setara 6,6%. Sedangkan  pada tahun 2018 mengalami kenaikan menjadi 313 balita dari </w:t>
      </w:r>
      <w:r w:rsidR="00DF4C08" w:rsidRPr="000C55BE">
        <w:rPr>
          <w:rFonts w:asciiTheme="minorBidi" w:hAnsiTheme="minorBidi" w:cstheme="minorBidi"/>
          <w:bCs/>
          <w:sz w:val="22"/>
          <w:szCs w:val="22"/>
          <w:lang w:val="id-ID" w:eastAsia="id-ID"/>
        </w:rPr>
        <w:t xml:space="preserve">3012 balita mengalami </w:t>
      </w:r>
      <w:r w:rsidR="00DF4C08" w:rsidRPr="000C55BE">
        <w:rPr>
          <w:rFonts w:asciiTheme="minorBidi" w:hAnsiTheme="minorBidi" w:cstheme="minorBidi"/>
          <w:bCs/>
          <w:i/>
          <w:iCs/>
          <w:sz w:val="22"/>
          <w:szCs w:val="22"/>
          <w:lang w:val="id-ID" w:eastAsia="id-ID"/>
        </w:rPr>
        <w:t xml:space="preserve">stunting </w:t>
      </w:r>
      <w:r w:rsidR="00DF4C08" w:rsidRPr="000C55BE">
        <w:rPr>
          <w:rFonts w:asciiTheme="minorBidi" w:hAnsiTheme="minorBidi" w:cstheme="minorBidi"/>
          <w:bCs/>
          <w:sz w:val="22"/>
          <w:szCs w:val="22"/>
          <w:lang w:val="id-ID" w:eastAsia="id-ID"/>
        </w:rPr>
        <w:t>setara dengan 10,39% jumlah balita yang mengalami stunting</w:t>
      </w:r>
      <w:r w:rsidR="00DF4C08" w:rsidRPr="000C55BE">
        <w:rPr>
          <w:rFonts w:asciiTheme="minorBidi" w:hAnsiTheme="minorBidi" w:cstheme="minorBidi"/>
          <w:sz w:val="22"/>
          <w:szCs w:val="22"/>
          <w:shd w:val="clear" w:color="auto" w:fill="FFFFFF"/>
          <w:lang w:val="id-ID"/>
        </w:rPr>
        <w:t xml:space="preserve">. </w:t>
      </w:r>
      <w:r w:rsidR="00DF4C08" w:rsidRPr="000C55BE">
        <w:rPr>
          <w:rFonts w:asciiTheme="minorBidi" w:hAnsiTheme="minorBidi" w:cstheme="minorBidi"/>
          <w:sz w:val="22"/>
          <w:szCs w:val="22"/>
          <w:shd w:val="clear" w:color="auto" w:fill="FFFFFF"/>
        </w:rPr>
        <w:t>Sebanyak 25</w:t>
      </w:r>
      <w:r w:rsidR="00DF4C08" w:rsidRPr="000C55BE">
        <w:rPr>
          <w:rFonts w:asciiTheme="minorBidi" w:hAnsiTheme="minorBidi" w:cstheme="minorBidi"/>
          <w:sz w:val="22"/>
          <w:szCs w:val="22"/>
          <w:shd w:val="clear" w:color="auto" w:fill="FFFFFF"/>
          <w:lang w:val="id-ID"/>
        </w:rPr>
        <w:t>2</w:t>
      </w:r>
      <w:r w:rsidR="00DF4C08" w:rsidRPr="000C55BE">
        <w:rPr>
          <w:rFonts w:asciiTheme="minorBidi" w:hAnsiTheme="minorBidi" w:cstheme="minorBidi"/>
          <w:sz w:val="22"/>
          <w:szCs w:val="22"/>
          <w:shd w:val="clear" w:color="auto" w:fill="FFFFFF"/>
        </w:rPr>
        <w:t xml:space="preserve"> balita katagori pendek dan 61 balita katagori sangat pendek</w:t>
      </w:r>
      <w:r w:rsidR="00DF4C08" w:rsidRPr="000C55BE">
        <w:rPr>
          <w:rFonts w:asciiTheme="minorBidi" w:hAnsiTheme="minorBidi" w:cstheme="minorBidi"/>
          <w:sz w:val="22"/>
          <w:szCs w:val="22"/>
          <w:shd w:val="clear" w:color="auto" w:fill="FFFFFF"/>
          <w:lang w:val="id-ID"/>
        </w:rPr>
        <w:t xml:space="preserve">.  Menurut usia dari 24-59 bulan terdapat balita yang </w:t>
      </w:r>
      <w:r w:rsidR="00DF4C08" w:rsidRPr="000C55BE">
        <w:rPr>
          <w:rFonts w:asciiTheme="minorBidi" w:hAnsiTheme="minorBidi" w:cstheme="minorBidi"/>
          <w:i/>
          <w:iCs/>
          <w:sz w:val="22"/>
          <w:szCs w:val="22"/>
          <w:shd w:val="clear" w:color="auto" w:fill="FFFFFF"/>
          <w:lang w:val="id-ID"/>
        </w:rPr>
        <w:t>stunting</w:t>
      </w:r>
      <w:r w:rsidR="00DF4C08" w:rsidRPr="000C55BE">
        <w:rPr>
          <w:rFonts w:asciiTheme="minorBidi" w:hAnsiTheme="minorBidi" w:cstheme="minorBidi"/>
          <w:sz w:val="22"/>
          <w:szCs w:val="22"/>
          <w:shd w:val="clear" w:color="auto" w:fill="FFFFFF"/>
          <w:lang w:val="id-ID"/>
        </w:rPr>
        <w:t xml:space="preserve">  terbanyak yaitu 237 balita.  (Data Puskesmas Leuwigajah, 2018).</w:t>
      </w:r>
    </w:p>
    <w:p w:rsidR="00DF4C08" w:rsidRPr="000C55BE" w:rsidRDefault="00512048" w:rsidP="00820340">
      <w:pPr>
        <w:pStyle w:val="BodyText"/>
        <w:tabs>
          <w:tab w:val="left" w:pos="426"/>
        </w:tabs>
        <w:jc w:val="both"/>
        <w:rPr>
          <w:rFonts w:asciiTheme="minorBidi" w:hAnsiTheme="minorBidi" w:cstheme="minorBidi"/>
          <w:iCs/>
          <w:sz w:val="22"/>
          <w:szCs w:val="22"/>
          <w:lang w:val="id-ID"/>
        </w:rPr>
      </w:pPr>
      <w:r w:rsidRPr="000C55BE">
        <w:rPr>
          <w:rFonts w:asciiTheme="minorBidi" w:hAnsiTheme="minorBidi" w:cstheme="minorBidi"/>
          <w:iCs/>
          <w:sz w:val="22"/>
          <w:szCs w:val="22"/>
          <w:lang w:val="id-ID"/>
        </w:rPr>
        <w:tab/>
      </w:r>
      <w:r w:rsidRPr="000C55BE">
        <w:rPr>
          <w:rFonts w:asciiTheme="minorBidi" w:hAnsiTheme="minorBidi" w:cstheme="minorBidi"/>
          <w:iCs/>
          <w:sz w:val="22"/>
          <w:szCs w:val="22"/>
          <w:lang w:val="id-ID"/>
        </w:rPr>
        <w:tab/>
      </w:r>
      <w:r w:rsidR="00DF4C08" w:rsidRPr="000C55BE">
        <w:rPr>
          <w:rFonts w:asciiTheme="minorBidi" w:hAnsiTheme="minorBidi" w:cstheme="minorBidi"/>
          <w:iCs/>
          <w:sz w:val="22"/>
          <w:szCs w:val="22"/>
          <w:lang w:val="id-ID"/>
        </w:rPr>
        <w:t xml:space="preserve">Dampak </w:t>
      </w:r>
      <w:r w:rsidR="00DF4C08" w:rsidRPr="000C55BE">
        <w:rPr>
          <w:rFonts w:asciiTheme="minorBidi" w:hAnsiTheme="minorBidi" w:cstheme="minorBidi"/>
          <w:i/>
          <w:sz w:val="22"/>
          <w:szCs w:val="22"/>
          <w:lang w:val="id-ID"/>
        </w:rPr>
        <w:t>stunting</w:t>
      </w:r>
      <w:r w:rsidR="00DF4C08" w:rsidRPr="000C55BE">
        <w:rPr>
          <w:rFonts w:asciiTheme="minorBidi" w:hAnsiTheme="minorBidi" w:cstheme="minorBidi"/>
          <w:iCs/>
          <w:sz w:val="22"/>
          <w:szCs w:val="22"/>
          <w:lang w:val="id-ID"/>
        </w:rPr>
        <w:t xml:space="preserve"> dalam jangka pendek adalah tergangunya perkembangan otak, kecerdasan, ganguan pertumbuhan fisik, dan ganguan metabolisme tubuh (Kemenkes RI 2016) dampak berkepanjangan </w:t>
      </w:r>
      <w:r w:rsidR="00DF4C08" w:rsidRPr="000C55BE">
        <w:rPr>
          <w:rFonts w:asciiTheme="minorBidi" w:hAnsiTheme="minorBidi" w:cstheme="minorBidi"/>
          <w:i/>
          <w:sz w:val="22"/>
          <w:szCs w:val="22"/>
          <w:lang w:val="id-ID"/>
        </w:rPr>
        <w:t>stunting</w:t>
      </w:r>
      <w:r w:rsidR="00DF4C08" w:rsidRPr="000C55BE">
        <w:rPr>
          <w:rFonts w:asciiTheme="minorBidi" w:hAnsiTheme="minorBidi" w:cstheme="minorBidi"/>
          <w:iCs/>
          <w:sz w:val="22"/>
          <w:szCs w:val="22"/>
          <w:lang w:val="id-ID"/>
        </w:rPr>
        <w:t xml:space="preserve"> akibat stunting yaitu kesehatan yang buruk, meningkatnya risiko terkena penyakit tak menular, buruknya kognitif dan prestasi pendidikan yang dicapai pada masa  anak anak. (Bappenas and UNICEF 2017) resoko tinggi munculnya penyakit disabilitas pada usia tua, serta kualitas kerja yang kurang kompetetif yang berakibat pada rendahnya produktivitas ekonomi ( kemenkes kesehatan RI 2016)</w:t>
      </w:r>
    </w:p>
    <w:p w:rsidR="00DF4C08" w:rsidRPr="000C55BE" w:rsidRDefault="00512048" w:rsidP="00820340">
      <w:pPr>
        <w:pStyle w:val="BodyText"/>
        <w:tabs>
          <w:tab w:val="left" w:pos="426"/>
        </w:tabs>
        <w:spacing w:before="1"/>
        <w:jc w:val="both"/>
        <w:rPr>
          <w:rFonts w:asciiTheme="minorBidi" w:hAnsiTheme="minorBidi" w:cstheme="minorBidi"/>
          <w:sz w:val="22"/>
          <w:szCs w:val="22"/>
        </w:rPr>
      </w:pPr>
      <w:r w:rsidRPr="000C55BE">
        <w:rPr>
          <w:rFonts w:asciiTheme="minorBidi" w:hAnsiTheme="minorBidi" w:cstheme="minorBidi"/>
          <w:sz w:val="22"/>
          <w:szCs w:val="22"/>
          <w:lang w:val="id-ID"/>
        </w:rPr>
        <w:tab/>
      </w:r>
      <w:r w:rsidRPr="000C55BE">
        <w:rPr>
          <w:rFonts w:asciiTheme="minorBidi" w:hAnsiTheme="minorBidi" w:cstheme="minorBidi"/>
          <w:sz w:val="22"/>
          <w:szCs w:val="22"/>
          <w:lang w:val="id-ID"/>
        </w:rPr>
        <w:tab/>
      </w:r>
      <w:r w:rsidR="00DF4C08" w:rsidRPr="000C55BE">
        <w:rPr>
          <w:rFonts w:asciiTheme="minorBidi" w:hAnsiTheme="minorBidi" w:cstheme="minorBidi"/>
          <w:sz w:val="22"/>
          <w:szCs w:val="22"/>
          <w:lang w:val="id-ID"/>
        </w:rPr>
        <w:t xml:space="preserve">Penelitian yang dilakukan di Biboki Utara, Timor Tengah Utara, Nusa Tenggara Timur (NTT) ditemukan bahwa terdapat hubungan yang signifikan antara riwayat pola asuh kurang, pola makan, asupan zat gizi, budaya, penyakit infeksi dan ekonomi keluarga dengan kejadian </w:t>
      </w:r>
      <w:r w:rsidR="00DF4C08" w:rsidRPr="000C55BE">
        <w:rPr>
          <w:rFonts w:asciiTheme="minorBidi" w:hAnsiTheme="minorBidi" w:cstheme="minorBidi"/>
          <w:i/>
          <w:sz w:val="22"/>
          <w:szCs w:val="22"/>
          <w:lang w:val="id-ID"/>
        </w:rPr>
        <w:t>stunting</w:t>
      </w:r>
      <w:r w:rsidR="00DF4C08" w:rsidRPr="000C55BE">
        <w:rPr>
          <w:rFonts w:asciiTheme="minorBidi" w:hAnsiTheme="minorBidi" w:cstheme="minorBidi"/>
          <w:sz w:val="22"/>
          <w:szCs w:val="22"/>
          <w:lang w:val="id-ID"/>
        </w:rPr>
        <w:t xml:space="preserve">. </w:t>
      </w:r>
      <w:r w:rsidR="00DF4C08" w:rsidRPr="000C55BE">
        <w:rPr>
          <w:rFonts w:asciiTheme="minorBidi" w:hAnsiTheme="minorBidi" w:cstheme="minorBidi"/>
          <w:sz w:val="22"/>
          <w:szCs w:val="22"/>
        </w:rPr>
        <w:t xml:space="preserve">Berdasarkan analisis multivariat didapatkan bahwa pola asuh adalah faktor yang paling dominan yang berpengaruh terhadap kejadian </w:t>
      </w:r>
      <w:r w:rsidR="00DF4C08" w:rsidRPr="000C55BE">
        <w:rPr>
          <w:rFonts w:asciiTheme="minorBidi" w:hAnsiTheme="minorBidi" w:cstheme="minorBidi"/>
          <w:i/>
          <w:sz w:val="22"/>
          <w:szCs w:val="22"/>
        </w:rPr>
        <w:t xml:space="preserve">stunting </w:t>
      </w:r>
      <w:r w:rsidR="00DF4C08" w:rsidRPr="000C55BE">
        <w:rPr>
          <w:rFonts w:asciiTheme="minorBidi" w:hAnsiTheme="minorBidi" w:cstheme="minorBidi"/>
          <w:sz w:val="22"/>
          <w:szCs w:val="22"/>
        </w:rPr>
        <w:t xml:space="preserve">diwilayah tersebut (Nabuasa </w:t>
      </w:r>
      <w:r w:rsidR="00DF4C08" w:rsidRPr="000C55BE">
        <w:rPr>
          <w:rFonts w:asciiTheme="minorBidi" w:hAnsiTheme="minorBidi" w:cstheme="minorBidi"/>
          <w:i/>
          <w:sz w:val="22"/>
          <w:szCs w:val="22"/>
        </w:rPr>
        <w:t>et al</w:t>
      </w:r>
      <w:r w:rsidR="00DF4C08" w:rsidRPr="000C55BE">
        <w:rPr>
          <w:rFonts w:asciiTheme="minorBidi" w:hAnsiTheme="minorBidi" w:cstheme="minorBidi"/>
          <w:sz w:val="22"/>
          <w:szCs w:val="22"/>
        </w:rPr>
        <w:t>., 2013).</w:t>
      </w:r>
    </w:p>
    <w:p w:rsidR="00DF4C08" w:rsidRPr="000C55BE" w:rsidRDefault="00512048" w:rsidP="00820340">
      <w:pPr>
        <w:pStyle w:val="BodyText"/>
        <w:tabs>
          <w:tab w:val="left" w:pos="426"/>
        </w:tabs>
        <w:spacing w:before="95"/>
        <w:jc w:val="both"/>
        <w:rPr>
          <w:rStyle w:val="fontstyle01"/>
          <w:rFonts w:asciiTheme="minorBidi" w:hAnsiTheme="minorBidi" w:cstheme="minorBidi"/>
          <w:sz w:val="22"/>
          <w:szCs w:val="22"/>
          <w:lang w:val="id-ID"/>
        </w:rPr>
      </w:pPr>
      <w:r w:rsidRPr="000C55BE">
        <w:rPr>
          <w:rFonts w:asciiTheme="minorBidi" w:hAnsiTheme="minorBidi" w:cstheme="minorBidi"/>
          <w:sz w:val="22"/>
          <w:szCs w:val="22"/>
        </w:rPr>
        <w:lastRenderedPageBreak/>
        <w:tab/>
      </w:r>
      <w:r w:rsidRPr="000C55BE">
        <w:rPr>
          <w:rFonts w:asciiTheme="minorBidi" w:hAnsiTheme="minorBidi" w:cstheme="minorBidi"/>
          <w:sz w:val="22"/>
          <w:szCs w:val="22"/>
        </w:rPr>
        <w:tab/>
      </w:r>
      <w:r w:rsidR="00DF4C08" w:rsidRPr="000C55BE">
        <w:rPr>
          <w:rFonts w:asciiTheme="minorBidi" w:hAnsiTheme="minorBidi" w:cstheme="minorBidi"/>
          <w:sz w:val="22"/>
          <w:szCs w:val="22"/>
        </w:rPr>
        <w:t xml:space="preserve">Pola asuh memiliki peranan yang penting agar terwujudnya pertumbuhan anak yang optimal. Pola asuh adalah penyebab tidak langsung dari kejadian </w:t>
      </w:r>
      <w:r w:rsidR="00DF4C08" w:rsidRPr="000C55BE">
        <w:rPr>
          <w:rFonts w:asciiTheme="minorBidi" w:hAnsiTheme="minorBidi" w:cstheme="minorBidi"/>
          <w:i/>
          <w:sz w:val="22"/>
          <w:szCs w:val="22"/>
        </w:rPr>
        <w:t xml:space="preserve">stunting </w:t>
      </w:r>
      <w:r w:rsidR="00DF4C08" w:rsidRPr="000C55BE">
        <w:rPr>
          <w:rFonts w:asciiTheme="minorBidi" w:hAnsiTheme="minorBidi" w:cstheme="minorBidi"/>
          <w:sz w:val="22"/>
          <w:szCs w:val="22"/>
        </w:rPr>
        <w:t>dan apabila tidak dilaksanakan dengan baik dapat menjadi</w:t>
      </w:r>
      <w:r w:rsidR="00DF4C08" w:rsidRPr="000C55BE">
        <w:rPr>
          <w:rFonts w:asciiTheme="minorBidi" w:hAnsiTheme="minorBidi" w:cstheme="minorBidi"/>
          <w:spacing w:val="41"/>
          <w:sz w:val="22"/>
          <w:szCs w:val="22"/>
        </w:rPr>
        <w:t xml:space="preserve"> </w:t>
      </w:r>
      <w:r w:rsidR="00DF4C08" w:rsidRPr="000C55BE">
        <w:rPr>
          <w:rFonts w:asciiTheme="minorBidi" w:hAnsiTheme="minorBidi" w:cstheme="minorBidi"/>
          <w:sz w:val="22"/>
          <w:szCs w:val="22"/>
        </w:rPr>
        <w:t xml:space="preserve">penyebab langsung dari kejadian </w:t>
      </w:r>
      <w:r w:rsidR="00DF4C08" w:rsidRPr="000C55BE">
        <w:rPr>
          <w:rFonts w:asciiTheme="minorBidi" w:hAnsiTheme="minorBidi" w:cstheme="minorBidi"/>
          <w:i/>
          <w:sz w:val="22"/>
          <w:szCs w:val="22"/>
        </w:rPr>
        <w:t xml:space="preserve">stunting, </w:t>
      </w:r>
      <w:r w:rsidR="00DF4C08" w:rsidRPr="000C55BE">
        <w:rPr>
          <w:rFonts w:asciiTheme="minorBidi" w:hAnsiTheme="minorBidi" w:cstheme="minorBidi"/>
          <w:sz w:val="22"/>
          <w:szCs w:val="22"/>
        </w:rPr>
        <w:t xml:space="preserve">artinya pola asuh adalah faktor dominan sebagai penyebab </w:t>
      </w:r>
      <w:r w:rsidR="00DF4C08" w:rsidRPr="000C55BE">
        <w:rPr>
          <w:rFonts w:asciiTheme="minorBidi" w:hAnsiTheme="minorBidi" w:cstheme="minorBidi"/>
          <w:i/>
          <w:sz w:val="22"/>
          <w:szCs w:val="22"/>
        </w:rPr>
        <w:t xml:space="preserve">stunting </w:t>
      </w:r>
      <w:r w:rsidR="00DF4C08" w:rsidRPr="000C55BE">
        <w:rPr>
          <w:rFonts w:asciiTheme="minorBidi" w:hAnsiTheme="minorBidi" w:cstheme="minorBidi"/>
          <w:sz w:val="22"/>
          <w:szCs w:val="22"/>
        </w:rPr>
        <w:t xml:space="preserve">(UNICEF, 2015). </w:t>
      </w:r>
    </w:p>
    <w:p w:rsidR="00DF4C08" w:rsidRPr="000C55BE" w:rsidRDefault="00512048" w:rsidP="00820340">
      <w:pPr>
        <w:pStyle w:val="BodyText"/>
        <w:tabs>
          <w:tab w:val="left" w:pos="426"/>
        </w:tabs>
        <w:spacing w:before="1"/>
        <w:jc w:val="both"/>
        <w:rPr>
          <w:rFonts w:asciiTheme="minorBidi" w:hAnsiTheme="minorBidi" w:cstheme="minorBidi"/>
          <w:sz w:val="22"/>
          <w:szCs w:val="22"/>
          <w:lang w:val="id-ID"/>
        </w:rPr>
      </w:pPr>
      <w:r w:rsidRPr="000C55BE">
        <w:rPr>
          <w:rFonts w:asciiTheme="minorBidi" w:hAnsiTheme="minorBidi" w:cstheme="minorBidi"/>
          <w:color w:val="000000"/>
          <w:sz w:val="22"/>
          <w:szCs w:val="22"/>
          <w:lang w:val="id-ID"/>
        </w:rPr>
        <w:tab/>
      </w:r>
      <w:r w:rsidRPr="000C55BE">
        <w:rPr>
          <w:rFonts w:asciiTheme="minorBidi" w:hAnsiTheme="minorBidi" w:cstheme="minorBidi"/>
          <w:color w:val="000000"/>
          <w:sz w:val="22"/>
          <w:szCs w:val="22"/>
          <w:lang w:val="id-ID"/>
        </w:rPr>
        <w:tab/>
      </w:r>
      <w:r w:rsidR="00DF4C08" w:rsidRPr="000C55BE">
        <w:rPr>
          <w:rFonts w:asciiTheme="minorBidi" w:hAnsiTheme="minorBidi" w:cstheme="minorBidi"/>
          <w:sz w:val="22"/>
          <w:szCs w:val="22"/>
          <w:lang w:val="id-ID"/>
        </w:rPr>
        <w:t xml:space="preserve">Penelitian hanum dkk (2014) menunjukkan bahwa </w:t>
      </w:r>
      <w:r w:rsidR="00DF4C08" w:rsidRPr="000C55BE">
        <w:rPr>
          <w:rFonts w:asciiTheme="minorBidi" w:hAnsiTheme="minorBidi" w:cstheme="minorBidi"/>
          <w:i/>
          <w:iCs/>
          <w:sz w:val="22"/>
          <w:szCs w:val="22"/>
          <w:lang w:val="id-ID"/>
        </w:rPr>
        <w:t>stunting</w:t>
      </w:r>
      <w:r w:rsidR="00DF4C08" w:rsidRPr="000C55BE">
        <w:rPr>
          <w:rFonts w:asciiTheme="minorBidi" w:hAnsiTheme="minorBidi" w:cstheme="minorBidi"/>
          <w:sz w:val="22"/>
          <w:szCs w:val="22"/>
          <w:lang w:val="id-ID"/>
        </w:rPr>
        <w:t xml:space="preserve"> lebih banyak terjadi pada usia 48-59 bulan dengan proporsi sebesar 29,8%. Keadaan ini mengindikasiakan semakin bertambahnya umur anak, maka akan semakin jauh dari pertumbuhan linear normal. Keadaan ini diduga karena semakin tinggi usia anak maka kebutuhan energi dan zat gizi semakin meningkat. Pertumbuhan anaka akan semakin menyimpang dari normal jika umur terus bertambah dan penyediaan makanan baik kuantitas maupun kualitas tidak memadai. Tingginya kejadian </w:t>
      </w:r>
      <w:r w:rsidR="00DF4C08" w:rsidRPr="000C55BE">
        <w:rPr>
          <w:rFonts w:asciiTheme="minorBidi" w:hAnsiTheme="minorBidi" w:cstheme="minorBidi"/>
          <w:i/>
          <w:iCs/>
          <w:sz w:val="22"/>
          <w:szCs w:val="22"/>
          <w:lang w:val="id-ID"/>
        </w:rPr>
        <w:t>stunting</w:t>
      </w:r>
      <w:r w:rsidR="00DF4C08" w:rsidRPr="000C55BE">
        <w:rPr>
          <w:rFonts w:asciiTheme="minorBidi" w:hAnsiTheme="minorBidi" w:cstheme="minorBidi"/>
          <w:sz w:val="22"/>
          <w:szCs w:val="22"/>
          <w:lang w:val="id-ID"/>
        </w:rPr>
        <w:t xml:space="preserve"> yang diakibatkan oleh kurangnya asupan energi, karena pola makan balita tidak teratur dengan porsi yang tergantung lauk (trisnawati, dkk, 2016) selain itu asupan makanan anak seringkali rendah kuantitas dan kualitasnya. Kualitas asupan makanan yang baik merupakan komponen penting dalam makanan anak karena mengandung sumber zat gizi makro karbohidrat, lemak, protein. dan mikro,seng, kalsium (anugraheni, 2012)</w:t>
      </w:r>
    </w:p>
    <w:p w:rsidR="00DF4C08" w:rsidRPr="000C55BE" w:rsidRDefault="00512048" w:rsidP="00820340">
      <w:pPr>
        <w:pStyle w:val="BodyText"/>
        <w:tabs>
          <w:tab w:val="left" w:pos="426"/>
        </w:tabs>
        <w:spacing w:before="1"/>
        <w:jc w:val="both"/>
        <w:rPr>
          <w:rFonts w:asciiTheme="minorBidi" w:hAnsiTheme="minorBidi" w:cstheme="minorBidi"/>
          <w:sz w:val="22"/>
          <w:szCs w:val="22"/>
          <w:lang w:val="id-ID"/>
        </w:rPr>
      </w:pPr>
      <w:r w:rsidRPr="000C55BE">
        <w:rPr>
          <w:rFonts w:asciiTheme="minorBidi" w:hAnsiTheme="minorBidi" w:cstheme="minorBidi"/>
          <w:sz w:val="22"/>
          <w:szCs w:val="22"/>
          <w:lang w:val="id-ID"/>
        </w:rPr>
        <w:tab/>
      </w:r>
      <w:r w:rsidRPr="000C55BE">
        <w:rPr>
          <w:rFonts w:asciiTheme="minorBidi" w:hAnsiTheme="minorBidi" w:cstheme="minorBidi"/>
          <w:sz w:val="22"/>
          <w:szCs w:val="22"/>
          <w:lang w:val="id-ID"/>
        </w:rPr>
        <w:tab/>
      </w:r>
      <w:r w:rsidR="00DF4C08" w:rsidRPr="000C55BE">
        <w:rPr>
          <w:rFonts w:asciiTheme="minorBidi" w:hAnsiTheme="minorBidi" w:cstheme="minorBidi"/>
          <w:sz w:val="22"/>
          <w:szCs w:val="22"/>
          <w:lang w:val="id-ID"/>
        </w:rPr>
        <w:t>Berdasarkan hasil penelitian terisnawati dkk (2016) menunjukkan asupan energi pada balita sebagian besar kurang dikarenakan balita makan secara tidak teratur terutama untuk konsumsi nasi. Berdasarkan hasil observasi dimana balita merupakan masa sulit dalam pemberian makan anak, karena anak sudah mulai aktif dan oemantauan orangtua juga sudah mulai berkurang. Keadaan gizi balita dipengaruhi oleh pola asuh keluarga karena balita masih tergantung dalam memenuhi asupan makanan dan perawatan kesehatannya. Sementara itu, kualitas makanan dan gizi sangat tergantung pada pola asuh makan anak yang diterapkan dikeluarga (martianto dkk, 2011).</w:t>
      </w:r>
    </w:p>
    <w:p w:rsidR="00FD5D5D" w:rsidRPr="000C55BE" w:rsidRDefault="00DF4C08" w:rsidP="00820340">
      <w:pPr>
        <w:pStyle w:val="NoSpacing"/>
        <w:ind w:firstLine="360"/>
        <w:jc w:val="both"/>
        <w:rPr>
          <w:rFonts w:asciiTheme="minorBidi" w:hAnsiTheme="minorBidi"/>
        </w:rPr>
      </w:pPr>
      <w:r w:rsidRPr="000C55BE">
        <w:rPr>
          <w:rFonts w:asciiTheme="minorBidi" w:hAnsiTheme="minorBidi"/>
        </w:rPr>
        <w:t xml:space="preserve">Berdasarkan uraian latar belakang di atas, maka penulis tertarik  melakukan penelitian tentang hubungan pola asuh ibu dalam pemberian makan dengan kejadian </w:t>
      </w:r>
      <w:r w:rsidRPr="000C55BE">
        <w:rPr>
          <w:rFonts w:asciiTheme="minorBidi" w:hAnsiTheme="minorBidi"/>
          <w:i/>
        </w:rPr>
        <w:t xml:space="preserve">stunting </w:t>
      </w:r>
      <w:r w:rsidRPr="000C55BE">
        <w:rPr>
          <w:rFonts w:asciiTheme="minorBidi" w:hAnsiTheme="minorBidi"/>
        </w:rPr>
        <w:t>pada anak usia 24-59 bulan di puskesmas Leuwigajah Cimahi Selatan.</w:t>
      </w:r>
    </w:p>
    <w:p w:rsidR="00FD5D5D" w:rsidRPr="000C55BE" w:rsidRDefault="00FD5D5D" w:rsidP="00820340">
      <w:pPr>
        <w:pStyle w:val="NoSpacing"/>
        <w:ind w:firstLine="360"/>
        <w:jc w:val="both"/>
        <w:rPr>
          <w:rFonts w:asciiTheme="minorBidi" w:hAnsiTheme="minorBidi"/>
        </w:rPr>
      </w:pPr>
      <w:r w:rsidRPr="000C55BE">
        <w:rPr>
          <w:rFonts w:asciiTheme="minorBidi" w:hAnsiTheme="minorBidi"/>
        </w:rPr>
        <w:t>Tujuan</w:t>
      </w:r>
      <w:r w:rsidRPr="000C55BE">
        <w:rPr>
          <w:rFonts w:asciiTheme="minorBidi" w:hAnsiTheme="minorBidi"/>
          <w:spacing w:val="-1"/>
        </w:rPr>
        <w:t xml:space="preserve"> </w:t>
      </w:r>
      <w:r w:rsidRPr="000C55BE">
        <w:rPr>
          <w:rFonts w:asciiTheme="minorBidi" w:hAnsiTheme="minorBidi"/>
        </w:rPr>
        <w:t xml:space="preserve">umum Untuk mengetahui hubungan pola asuh ibu dalam pemberian makan dengan kejadian </w:t>
      </w:r>
      <w:r w:rsidRPr="000C55BE">
        <w:rPr>
          <w:rFonts w:asciiTheme="minorBidi" w:hAnsiTheme="minorBidi"/>
          <w:i/>
        </w:rPr>
        <w:t xml:space="preserve">stunting </w:t>
      </w:r>
      <w:r w:rsidRPr="000C55BE">
        <w:rPr>
          <w:rFonts w:asciiTheme="minorBidi" w:hAnsiTheme="minorBidi"/>
        </w:rPr>
        <w:t>pada anak usia 24-59 bulan di puskesmas Leuwigajah Cimahi Selatan. Tujuan</w:t>
      </w:r>
      <w:r w:rsidRPr="000C55BE">
        <w:rPr>
          <w:rFonts w:asciiTheme="minorBidi" w:hAnsiTheme="minorBidi"/>
          <w:spacing w:val="-1"/>
        </w:rPr>
        <w:t xml:space="preserve"> </w:t>
      </w:r>
      <w:r w:rsidRPr="000C55BE">
        <w:rPr>
          <w:rFonts w:asciiTheme="minorBidi" w:hAnsiTheme="minorBidi"/>
        </w:rPr>
        <w:t xml:space="preserve">khusus Mengetahui gambaran pola asuh dalam pemberian makan pada anak usia 24-59 bulan di wilayah kerja Puskesmas Leuwigajah Cimahi Selatan. Mengetahui gambaran </w:t>
      </w:r>
      <w:r w:rsidRPr="000C55BE">
        <w:rPr>
          <w:rFonts w:asciiTheme="minorBidi" w:hAnsiTheme="minorBidi"/>
          <w:i/>
          <w:iCs/>
        </w:rPr>
        <w:t>stunting</w:t>
      </w:r>
      <w:r w:rsidRPr="000C55BE">
        <w:rPr>
          <w:rFonts w:asciiTheme="minorBidi" w:hAnsiTheme="minorBidi"/>
          <w:i/>
        </w:rPr>
        <w:t xml:space="preserve"> </w:t>
      </w:r>
      <w:r w:rsidRPr="000C55BE">
        <w:rPr>
          <w:rFonts w:asciiTheme="minorBidi" w:hAnsiTheme="minorBidi"/>
        </w:rPr>
        <w:t xml:space="preserve">pada anak usia 24-59 bulan di wilayah kerja Puskesmas. Leuwigajah Cimahi Selatan. Mengetahui hubungan pola asuh dalam pemberian makan dengan kejadian </w:t>
      </w:r>
      <w:r w:rsidRPr="000C55BE">
        <w:rPr>
          <w:rFonts w:asciiTheme="minorBidi" w:hAnsiTheme="minorBidi"/>
          <w:i/>
          <w:iCs/>
        </w:rPr>
        <w:t>stunting</w:t>
      </w:r>
      <w:r w:rsidRPr="000C55BE">
        <w:rPr>
          <w:rFonts w:asciiTheme="minorBidi" w:hAnsiTheme="minorBidi"/>
          <w:i/>
        </w:rPr>
        <w:t xml:space="preserve"> </w:t>
      </w:r>
      <w:r w:rsidRPr="000C55BE">
        <w:rPr>
          <w:rFonts w:asciiTheme="minorBidi" w:hAnsiTheme="minorBidi"/>
        </w:rPr>
        <w:t>pada anak usia 24-59 bulan di wilayah kerja Puskesmas. Leuwigajah Cimahi Selatan.</w:t>
      </w:r>
    </w:p>
    <w:p w:rsidR="00FD5D5D" w:rsidRPr="000C55BE" w:rsidRDefault="00820340" w:rsidP="002419D8">
      <w:pPr>
        <w:pStyle w:val="NoSpacing"/>
        <w:tabs>
          <w:tab w:val="left" w:pos="2355"/>
        </w:tabs>
        <w:spacing w:line="360" w:lineRule="auto"/>
        <w:jc w:val="both"/>
        <w:rPr>
          <w:rFonts w:asciiTheme="minorBidi" w:hAnsiTheme="minorBidi"/>
          <w:b/>
          <w:bCs/>
        </w:rPr>
      </w:pPr>
      <w:r w:rsidRPr="000C55BE">
        <w:rPr>
          <w:rFonts w:asciiTheme="minorBidi" w:hAnsiTheme="minorBidi"/>
          <w:b/>
          <w:bCs/>
        </w:rPr>
        <w:t>METODE PENELITIAN</w:t>
      </w:r>
    </w:p>
    <w:p w:rsidR="00FD5D5D" w:rsidRPr="000C55BE" w:rsidRDefault="00FD5D5D" w:rsidP="00820340">
      <w:pPr>
        <w:pStyle w:val="NoSpacing"/>
        <w:jc w:val="both"/>
        <w:rPr>
          <w:rFonts w:asciiTheme="minorBidi" w:hAnsiTheme="minorBidi"/>
          <w:b/>
          <w:bCs/>
        </w:rPr>
      </w:pPr>
      <w:r w:rsidRPr="000C55BE">
        <w:rPr>
          <w:rFonts w:asciiTheme="minorBidi" w:hAnsiTheme="minorBidi"/>
        </w:rPr>
        <w:t xml:space="preserve">Metode penelitian ini kolerasi dengan pendekatan </w:t>
      </w:r>
      <w:r w:rsidRPr="000C55BE">
        <w:rPr>
          <w:rFonts w:asciiTheme="minorBidi" w:hAnsiTheme="minorBidi"/>
          <w:i/>
        </w:rPr>
        <w:t xml:space="preserve">cross sectional </w:t>
      </w:r>
      <w:r w:rsidRPr="000C55BE">
        <w:rPr>
          <w:rFonts w:asciiTheme="minorBidi" w:hAnsiTheme="minorBidi"/>
        </w:rPr>
        <w:t xml:space="preserve">Teknik pengambilan sampel yaitu menggunakan </w:t>
      </w:r>
      <w:r w:rsidRPr="000C55BE">
        <w:rPr>
          <w:rFonts w:asciiTheme="minorBidi" w:hAnsiTheme="minorBidi"/>
          <w:i/>
        </w:rPr>
        <w:t xml:space="preserve">accidental sampling </w:t>
      </w:r>
      <w:r w:rsidRPr="000C55BE">
        <w:rPr>
          <w:rFonts w:asciiTheme="minorBidi" w:hAnsiTheme="minorBidi"/>
          <w:iCs/>
        </w:rPr>
        <w:t xml:space="preserve">dengan jumlah 95 responden. Intrument yang digunakan kuisioner. Hasil penelitian dianalis menggunakan uji chisquer </w:t>
      </w:r>
    </w:p>
    <w:p w:rsidR="00501C55" w:rsidRPr="000C55BE" w:rsidRDefault="00FD5D5D" w:rsidP="00820340">
      <w:pPr>
        <w:pStyle w:val="NoSpacing"/>
        <w:jc w:val="both"/>
        <w:rPr>
          <w:rFonts w:asciiTheme="minorBidi" w:hAnsiTheme="minorBidi"/>
          <w:b/>
          <w:bCs/>
        </w:rPr>
      </w:pPr>
      <w:bookmarkStart w:id="1" w:name="_Hlk1636033"/>
      <w:r w:rsidRPr="000C55BE">
        <w:rPr>
          <w:rFonts w:asciiTheme="minorBidi" w:hAnsiTheme="minorBidi"/>
          <w:b/>
          <w:bCs/>
        </w:rPr>
        <w:t xml:space="preserve">HASIL </w:t>
      </w:r>
      <w:bookmarkEnd w:id="1"/>
    </w:p>
    <w:p w:rsidR="00820340" w:rsidRPr="000C55BE" w:rsidRDefault="00820340" w:rsidP="00891E0C">
      <w:pPr>
        <w:pStyle w:val="BodyText"/>
        <w:spacing w:before="73"/>
        <w:ind w:firstLine="425"/>
        <w:jc w:val="both"/>
        <w:rPr>
          <w:rFonts w:asciiTheme="minorBidi" w:hAnsiTheme="minorBidi" w:cstheme="minorBidi"/>
          <w:sz w:val="22"/>
          <w:szCs w:val="22"/>
          <w:lang w:val="id-ID"/>
        </w:rPr>
      </w:pPr>
      <w:r w:rsidRPr="000C55BE">
        <w:rPr>
          <w:rFonts w:asciiTheme="minorBidi" w:hAnsiTheme="minorBidi" w:cstheme="minorBidi"/>
          <w:sz w:val="22"/>
          <w:szCs w:val="22"/>
        </w:rPr>
        <w:t xml:space="preserve">Berikut peneliti sajikan data hasil penelitian mengenai hubungan pola Pola asuh ibu dalam pemberian makan dengan Kejadian Stunting pada anak usia 24-59 bulan di Wilayah Kerja Puskesmas Leuwigajah Cimahi Selatan Kota Cimahi tahun 2019 yang dilakukan pada 95 responden pada tanggal 23-26 September </w:t>
      </w:r>
      <w:r w:rsidRPr="000C55BE">
        <w:rPr>
          <w:rFonts w:asciiTheme="minorBidi" w:hAnsiTheme="minorBidi" w:cstheme="minorBidi"/>
          <w:sz w:val="22"/>
          <w:szCs w:val="22"/>
        </w:rPr>
        <w:lastRenderedPageBreak/>
        <w:t xml:space="preserve">2019 yang dianalisis secara bivariat untuk melihat distribusi frekuensi dan analisis bivariat menggunakan uji </w:t>
      </w:r>
      <w:r w:rsidRPr="000C55BE">
        <w:rPr>
          <w:rFonts w:asciiTheme="minorBidi" w:hAnsiTheme="minorBidi" w:cstheme="minorBidi"/>
          <w:i/>
          <w:sz w:val="22"/>
          <w:szCs w:val="22"/>
        </w:rPr>
        <w:t xml:space="preserve"> Che square.</w:t>
      </w:r>
    </w:p>
    <w:p w:rsidR="00820340" w:rsidRPr="000C55BE" w:rsidRDefault="00820340" w:rsidP="00891E0C">
      <w:pPr>
        <w:pStyle w:val="ListParagraph"/>
        <w:numPr>
          <w:ilvl w:val="0"/>
          <w:numId w:val="9"/>
        </w:numPr>
        <w:spacing w:after="0" w:line="240" w:lineRule="auto"/>
        <w:ind w:left="284"/>
        <w:jc w:val="both"/>
        <w:rPr>
          <w:rFonts w:asciiTheme="minorBidi" w:hAnsiTheme="minorBidi"/>
          <w:b/>
        </w:rPr>
      </w:pPr>
      <w:r w:rsidRPr="000C55BE">
        <w:rPr>
          <w:rFonts w:asciiTheme="minorBidi" w:hAnsiTheme="minorBidi"/>
          <w:b/>
        </w:rPr>
        <w:t xml:space="preserve">Analisis Univariat </w:t>
      </w:r>
    </w:p>
    <w:tbl>
      <w:tblPr>
        <w:tblpPr w:leftFromText="180" w:rightFromText="180" w:vertAnchor="text" w:horzAnchor="margin" w:tblpX="284" w:tblpY="903"/>
        <w:tblW w:w="0" w:type="auto"/>
        <w:tblLayout w:type="fixed"/>
        <w:tblCellMar>
          <w:left w:w="0" w:type="dxa"/>
          <w:right w:w="0" w:type="dxa"/>
        </w:tblCellMar>
        <w:tblLook w:val="01E0" w:firstRow="1" w:lastRow="1" w:firstColumn="1" w:lastColumn="1" w:noHBand="0" w:noVBand="0"/>
      </w:tblPr>
      <w:tblGrid>
        <w:gridCol w:w="2551"/>
        <w:gridCol w:w="2127"/>
        <w:gridCol w:w="2268"/>
      </w:tblGrid>
      <w:tr w:rsidR="00891E0C" w:rsidRPr="000C55BE" w:rsidTr="00891E0C">
        <w:trPr>
          <w:trHeight w:val="316"/>
        </w:trPr>
        <w:tc>
          <w:tcPr>
            <w:tcW w:w="2551" w:type="dxa"/>
            <w:tcBorders>
              <w:top w:val="single" w:sz="4" w:space="0" w:color="000000"/>
              <w:left w:val="nil"/>
              <w:bottom w:val="single" w:sz="4" w:space="0" w:color="000000"/>
              <w:right w:val="nil"/>
            </w:tcBorders>
            <w:hideMark/>
          </w:tcPr>
          <w:p w:rsidR="00891E0C" w:rsidRPr="000C55BE" w:rsidRDefault="00891E0C" w:rsidP="00891E0C">
            <w:pPr>
              <w:pStyle w:val="TableParagraph"/>
              <w:jc w:val="center"/>
              <w:rPr>
                <w:rFonts w:asciiTheme="minorBidi" w:hAnsiTheme="minorBidi" w:cstheme="minorBidi"/>
                <w:b/>
                <w:i/>
                <w:lang w:eastAsia="en-US"/>
              </w:rPr>
            </w:pPr>
            <w:r w:rsidRPr="000C55BE">
              <w:rPr>
                <w:rFonts w:asciiTheme="minorBidi" w:hAnsiTheme="minorBidi" w:cstheme="minorBidi"/>
                <w:b/>
                <w:lang w:eastAsia="en-US"/>
              </w:rPr>
              <w:t xml:space="preserve">Tingkat </w:t>
            </w:r>
            <w:r w:rsidRPr="000C55BE">
              <w:rPr>
                <w:rFonts w:asciiTheme="minorBidi" w:hAnsiTheme="minorBidi" w:cstheme="minorBidi"/>
                <w:b/>
                <w:i/>
                <w:lang w:eastAsia="en-US"/>
              </w:rPr>
              <w:t>Stunting</w:t>
            </w:r>
          </w:p>
        </w:tc>
        <w:tc>
          <w:tcPr>
            <w:tcW w:w="2127" w:type="dxa"/>
            <w:tcBorders>
              <w:top w:val="single" w:sz="4" w:space="0" w:color="000000"/>
              <w:left w:val="nil"/>
              <w:bottom w:val="single" w:sz="4" w:space="0" w:color="000000"/>
              <w:right w:val="nil"/>
            </w:tcBorders>
            <w:hideMark/>
          </w:tcPr>
          <w:p w:rsidR="00891E0C" w:rsidRPr="000C55BE" w:rsidRDefault="00891E0C" w:rsidP="00891E0C">
            <w:pPr>
              <w:pStyle w:val="TableParagraph"/>
              <w:ind w:right="618"/>
              <w:jc w:val="center"/>
              <w:rPr>
                <w:rFonts w:asciiTheme="minorBidi" w:hAnsiTheme="minorBidi" w:cstheme="minorBidi"/>
                <w:b/>
                <w:lang w:eastAsia="en-US"/>
              </w:rPr>
            </w:pPr>
            <w:r w:rsidRPr="000C55BE">
              <w:rPr>
                <w:rFonts w:asciiTheme="minorBidi" w:hAnsiTheme="minorBidi" w:cstheme="minorBidi"/>
                <w:b/>
                <w:lang w:eastAsia="en-US"/>
              </w:rPr>
              <w:t>Frekuensi (f)</w:t>
            </w:r>
          </w:p>
        </w:tc>
        <w:tc>
          <w:tcPr>
            <w:tcW w:w="2268" w:type="dxa"/>
            <w:tcBorders>
              <w:top w:val="single" w:sz="4" w:space="0" w:color="000000"/>
              <w:left w:val="nil"/>
              <w:bottom w:val="single" w:sz="4" w:space="0" w:color="000000"/>
              <w:right w:val="nil"/>
            </w:tcBorders>
            <w:hideMark/>
          </w:tcPr>
          <w:p w:rsidR="00891E0C" w:rsidRPr="000C55BE" w:rsidRDefault="00891E0C" w:rsidP="00891E0C">
            <w:pPr>
              <w:pStyle w:val="TableParagraph"/>
              <w:ind w:right="563"/>
              <w:jc w:val="center"/>
              <w:rPr>
                <w:rFonts w:asciiTheme="minorBidi" w:hAnsiTheme="minorBidi" w:cstheme="minorBidi"/>
                <w:b/>
                <w:lang w:eastAsia="en-US"/>
              </w:rPr>
            </w:pPr>
            <w:r w:rsidRPr="000C55BE">
              <w:rPr>
                <w:rFonts w:asciiTheme="minorBidi" w:hAnsiTheme="minorBidi" w:cstheme="minorBidi"/>
                <w:b/>
                <w:lang w:eastAsia="en-US"/>
              </w:rPr>
              <w:t>Persentase (%)</w:t>
            </w:r>
          </w:p>
        </w:tc>
      </w:tr>
      <w:tr w:rsidR="00891E0C" w:rsidRPr="000C55BE" w:rsidTr="00891E0C">
        <w:trPr>
          <w:trHeight w:val="295"/>
        </w:trPr>
        <w:tc>
          <w:tcPr>
            <w:tcW w:w="2551" w:type="dxa"/>
            <w:tcBorders>
              <w:top w:val="single" w:sz="4" w:space="0" w:color="000000"/>
              <w:left w:val="nil"/>
              <w:bottom w:val="nil"/>
              <w:right w:val="nil"/>
            </w:tcBorders>
            <w:hideMark/>
          </w:tcPr>
          <w:p w:rsidR="00891E0C" w:rsidRPr="000C55BE" w:rsidRDefault="00891E0C" w:rsidP="00891E0C">
            <w:pPr>
              <w:pStyle w:val="TableParagraph"/>
              <w:jc w:val="center"/>
              <w:rPr>
                <w:rFonts w:asciiTheme="minorBidi" w:hAnsiTheme="minorBidi" w:cstheme="minorBidi"/>
                <w:i/>
                <w:lang w:eastAsia="en-US"/>
              </w:rPr>
            </w:pPr>
            <w:r w:rsidRPr="000C55BE">
              <w:rPr>
                <w:rFonts w:asciiTheme="minorBidi" w:hAnsiTheme="minorBidi" w:cstheme="minorBidi"/>
                <w:i/>
                <w:lang w:eastAsia="en-US"/>
              </w:rPr>
              <w:t>Stunting</w:t>
            </w:r>
          </w:p>
        </w:tc>
        <w:tc>
          <w:tcPr>
            <w:tcW w:w="2127" w:type="dxa"/>
            <w:tcBorders>
              <w:top w:val="single" w:sz="4" w:space="0" w:color="000000"/>
              <w:left w:val="nil"/>
              <w:bottom w:val="nil"/>
              <w:right w:val="nil"/>
            </w:tcBorders>
            <w:hideMark/>
          </w:tcPr>
          <w:p w:rsidR="00891E0C" w:rsidRPr="000C55BE" w:rsidRDefault="00891E0C" w:rsidP="00891E0C">
            <w:pPr>
              <w:pStyle w:val="TableParagraph"/>
              <w:ind w:right="618"/>
              <w:jc w:val="center"/>
              <w:rPr>
                <w:rFonts w:asciiTheme="minorBidi" w:hAnsiTheme="minorBidi" w:cstheme="minorBidi"/>
                <w:lang w:eastAsia="en-US"/>
              </w:rPr>
            </w:pPr>
            <w:r w:rsidRPr="000C55BE">
              <w:rPr>
                <w:rFonts w:asciiTheme="minorBidi" w:hAnsiTheme="minorBidi" w:cstheme="minorBidi"/>
                <w:lang w:eastAsia="en-US"/>
              </w:rPr>
              <w:t>49</w:t>
            </w:r>
          </w:p>
        </w:tc>
        <w:tc>
          <w:tcPr>
            <w:tcW w:w="2268" w:type="dxa"/>
            <w:tcBorders>
              <w:top w:val="single" w:sz="4" w:space="0" w:color="000000"/>
              <w:left w:val="nil"/>
              <w:bottom w:val="nil"/>
              <w:right w:val="nil"/>
            </w:tcBorders>
            <w:hideMark/>
          </w:tcPr>
          <w:p w:rsidR="00891E0C" w:rsidRPr="000C55BE" w:rsidRDefault="00891E0C" w:rsidP="00891E0C">
            <w:pPr>
              <w:pStyle w:val="TableParagraph"/>
              <w:ind w:right="563"/>
              <w:jc w:val="center"/>
              <w:rPr>
                <w:rFonts w:asciiTheme="minorBidi" w:hAnsiTheme="minorBidi" w:cstheme="minorBidi"/>
                <w:lang w:eastAsia="en-US"/>
              </w:rPr>
            </w:pPr>
            <w:r w:rsidRPr="000C55BE">
              <w:rPr>
                <w:rFonts w:asciiTheme="minorBidi" w:hAnsiTheme="minorBidi" w:cstheme="minorBidi"/>
                <w:lang w:eastAsia="en-US"/>
              </w:rPr>
              <w:t>51,6%</w:t>
            </w:r>
          </w:p>
        </w:tc>
      </w:tr>
      <w:tr w:rsidR="00891E0C" w:rsidRPr="000C55BE" w:rsidTr="00891E0C">
        <w:trPr>
          <w:trHeight w:val="339"/>
        </w:trPr>
        <w:tc>
          <w:tcPr>
            <w:tcW w:w="2551" w:type="dxa"/>
            <w:tcBorders>
              <w:top w:val="nil"/>
              <w:left w:val="nil"/>
              <w:bottom w:val="single" w:sz="4" w:space="0" w:color="000000"/>
              <w:right w:val="nil"/>
            </w:tcBorders>
            <w:hideMark/>
          </w:tcPr>
          <w:p w:rsidR="00891E0C" w:rsidRPr="000C55BE" w:rsidRDefault="00891E0C" w:rsidP="00891E0C">
            <w:pPr>
              <w:pStyle w:val="TableParagraph"/>
              <w:spacing w:before="15"/>
              <w:jc w:val="center"/>
              <w:rPr>
                <w:rFonts w:asciiTheme="minorBidi" w:hAnsiTheme="minorBidi" w:cstheme="minorBidi"/>
                <w:lang w:eastAsia="en-US"/>
              </w:rPr>
            </w:pPr>
            <w:r w:rsidRPr="000C55BE">
              <w:rPr>
                <w:rFonts w:asciiTheme="minorBidi" w:hAnsiTheme="minorBidi" w:cstheme="minorBidi"/>
                <w:lang w:eastAsia="en-US"/>
              </w:rPr>
              <w:t>Normal</w:t>
            </w:r>
          </w:p>
        </w:tc>
        <w:tc>
          <w:tcPr>
            <w:tcW w:w="2127" w:type="dxa"/>
            <w:tcBorders>
              <w:top w:val="nil"/>
              <w:left w:val="nil"/>
              <w:bottom w:val="single" w:sz="4" w:space="0" w:color="000000"/>
              <w:right w:val="nil"/>
            </w:tcBorders>
            <w:hideMark/>
          </w:tcPr>
          <w:p w:rsidR="00891E0C" w:rsidRPr="000C55BE" w:rsidRDefault="00891E0C" w:rsidP="00891E0C">
            <w:pPr>
              <w:pStyle w:val="TableParagraph"/>
              <w:spacing w:before="15"/>
              <w:ind w:right="618"/>
              <w:jc w:val="center"/>
              <w:rPr>
                <w:rFonts w:asciiTheme="minorBidi" w:hAnsiTheme="minorBidi" w:cstheme="minorBidi"/>
                <w:lang w:eastAsia="en-US"/>
              </w:rPr>
            </w:pPr>
            <w:r w:rsidRPr="000C55BE">
              <w:rPr>
                <w:rFonts w:asciiTheme="minorBidi" w:hAnsiTheme="minorBidi" w:cstheme="minorBidi"/>
                <w:lang w:eastAsia="en-US"/>
              </w:rPr>
              <w:t>46</w:t>
            </w:r>
          </w:p>
        </w:tc>
        <w:tc>
          <w:tcPr>
            <w:tcW w:w="2268" w:type="dxa"/>
            <w:tcBorders>
              <w:top w:val="nil"/>
              <w:left w:val="nil"/>
              <w:bottom w:val="single" w:sz="4" w:space="0" w:color="000000"/>
              <w:right w:val="nil"/>
            </w:tcBorders>
            <w:hideMark/>
          </w:tcPr>
          <w:p w:rsidR="00891E0C" w:rsidRPr="000C55BE" w:rsidRDefault="00891E0C" w:rsidP="00891E0C">
            <w:pPr>
              <w:pStyle w:val="TableParagraph"/>
              <w:spacing w:before="15"/>
              <w:ind w:right="563"/>
              <w:jc w:val="center"/>
              <w:rPr>
                <w:rFonts w:asciiTheme="minorBidi" w:hAnsiTheme="minorBidi" w:cstheme="minorBidi"/>
                <w:lang w:eastAsia="en-US"/>
              </w:rPr>
            </w:pPr>
            <w:r w:rsidRPr="000C55BE">
              <w:rPr>
                <w:rFonts w:asciiTheme="minorBidi" w:hAnsiTheme="minorBidi" w:cstheme="minorBidi"/>
                <w:lang w:eastAsia="en-US"/>
              </w:rPr>
              <w:t>48,4%</w:t>
            </w:r>
          </w:p>
        </w:tc>
      </w:tr>
      <w:tr w:rsidR="00891E0C" w:rsidRPr="000C55BE" w:rsidTr="00891E0C">
        <w:trPr>
          <w:trHeight w:val="316"/>
        </w:trPr>
        <w:tc>
          <w:tcPr>
            <w:tcW w:w="2551" w:type="dxa"/>
            <w:tcBorders>
              <w:top w:val="single" w:sz="4" w:space="0" w:color="000000"/>
              <w:left w:val="nil"/>
              <w:bottom w:val="single" w:sz="4" w:space="0" w:color="000000"/>
              <w:right w:val="nil"/>
            </w:tcBorders>
            <w:hideMark/>
          </w:tcPr>
          <w:p w:rsidR="00891E0C" w:rsidRPr="000C55BE" w:rsidRDefault="00891E0C" w:rsidP="00891E0C">
            <w:pPr>
              <w:pStyle w:val="TableParagraph"/>
              <w:jc w:val="center"/>
              <w:rPr>
                <w:rFonts w:asciiTheme="minorBidi" w:hAnsiTheme="minorBidi" w:cstheme="minorBidi"/>
                <w:b/>
                <w:lang w:eastAsia="en-US"/>
              </w:rPr>
            </w:pPr>
            <w:r w:rsidRPr="000C55BE">
              <w:rPr>
                <w:rFonts w:asciiTheme="minorBidi" w:hAnsiTheme="minorBidi" w:cstheme="minorBidi"/>
                <w:b/>
                <w:lang w:eastAsia="en-US"/>
              </w:rPr>
              <w:t>Total</w:t>
            </w:r>
          </w:p>
        </w:tc>
        <w:tc>
          <w:tcPr>
            <w:tcW w:w="2127" w:type="dxa"/>
            <w:tcBorders>
              <w:top w:val="single" w:sz="4" w:space="0" w:color="000000"/>
              <w:left w:val="nil"/>
              <w:bottom w:val="single" w:sz="4" w:space="0" w:color="000000"/>
              <w:right w:val="nil"/>
            </w:tcBorders>
            <w:hideMark/>
          </w:tcPr>
          <w:p w:rsidR="00891E0C" w:rsidRPr="000C55BE" w:rsidRDefault="00891E0C" w:rsidP="00891E0C">
            <w:pPr>
              <w:pStyle w:val="TableParagraph"/>
              <w:ind w:right="618"/>
              <w:jc w:val="center"/>
              <w:rPr>
                <w:rFonts w:asciiTheme="minorBidi" w:hAnsiTheme="minorBidi" w:cstheme="minorBidi"/>
                <w:lang w:eastAsia="en-US"/>
              </w:rPr>
            </w:pPr>
            <w:r w:rsidRPr="000C55BE">
              <w:rPr>
                <w:rFonts w:asciiTheme="minorBidi" w:hAnsiTheme="minorBidi" w:cstheme="minorBidi"/>
                <w:lang w:eastAsia="en-US"/>
              </w:rPr>
              <w:t>95</w:t>
            </w:r>
          </w:p>
        </w:tc>
        <w:tc>
          <w:tcPr>
            <w:tcW w:w="2268" w:type="dxa"/>
            <w:tcBorders>
              <w:top w:val="single" w:sz="4" w:space="0" w:color="000000"/>
              <w:left w:val="nil"/>
              <w:bottom w:val="single" w:sz="4" w:space="0" w:color="000000"/>
              <w:right w:val="nil"/>
            </w:tcBorders>
            <w:hideMark/>
          </w:tcPr>
          <w:p w:rsidR="00891E0C" w:rsidRPr="000C55BE" w:rsidRDefault="00891E0C" w:rsidP="00891E0C">
            <w:pPr>
              <w:pStyle w:val="TableParagraph"/>
              <w:ind w:right="563"/>
              <w:jc w:val="center"/>
              <w:rPr>
                <w:rFonts w:asciiTheme="minorBidi" w:hAnsiTheme="minorBidi" w:cstheme="minorBidi"/>
                <w:lang w:eastAsia="en-US"/>
              </w:rPr>
            </w:pPr>
            <w:r w:rsidRPr="000C55BE">
              <w:rPr>
                <w:rFonts w:asciiTheme="minorBidi" w:hAnsiTheme="minorBidi" w:cstheme="minorBidi"/>
                <w:lang w:eastAsia="en-US"/>
              </w:rPr>
              <w:t>100</w:t>
            </w:r>
          </w:p>
        </w:tc>
      </w:tr>
    </w:tbl>
    <w:p w:rsidR="00820340" w:rsidRPr="000C55BE" w:rsidRDefault="00820340" w:rsidP="00891E0C">
      <w:pPr>
        <w:pStyle w:val="Heading1"/>
        <w:ind w:left="284" w:right="144"/>
        <w:jc w:val="both"/>
        <w:rPr>
          <w:rFonts w:asciiTheme="minorBidi" w:hAnsiTheme="minorBidi" w:cstheme="minorBidi"/>
          <w:bCs w:val="0"/>
          <w:sz w:val="22"/>
          <w:szCs w:val="22"/>
        </w:rPr>
      </w:pPr>
      <w:r w:rsidRPr="000C55BE">
        <w:rPr>
          <w:rFonts w:asciiTheme="minorBidi" w:hAnsiTheme="minorBidi" w:cstheme="minorBidi"/>
          <w:bCs w:val="0"/>
          <w:sz w:val="22"/>
          <w:szCs w:val="22"/>
        </w:rPr>
        <w:t xml:space="preserve">Tabel 4.1 Distribusi Frekuensi Kejadian </w:t>
      </w:r>
      <w:r w:rsidRPr="000C55BE">
        <w:rPr>
          <w:rFonts w:asciiTheme="minorBidi" w:hAnsiTheme="minorBidi" w:cstheme="minorBidi"/>
          <w:bCs w:val="0"/>
          <w:i/>
          <w:sz w:val="22"/>
          <w:szCs w:val="22"/>
        </w:rPr>
        <w:t xml:space="preserve">Stunting </w:t>
      </w:r>
      <w:r w:rsidRPr="000C55BE">
        <w:rPr>
          <w:rFonts w:asciiTheme="minorBidi" w:hAnsiTheme="minorBidi" w:cstheme="minorBidi"/>
          <w:bCs w:val="0"/>
          <w:sz w:val="22"/>
          <w:szCs w:val="22"/>
        </w:rPr>
        <w:t xml:space="preserve">pada Anak </w:t>
      </w:r>
      <w:proofErr w:type="gramStart"/>
      <w:r w:rsidRPr="000C55BE">
        <w:rPr>
          <w:rFonts w:asciiTheme="minorBidi" w:hAnsiTheme="minorBidi" w:cstheme="minorBidi"/>
          <w:bCs w:val="0"/>
          <w:sz w:val="22"/>
          <w:szCs w:val="22"/>
        </w:rPr>
        <w:t>Usia</w:t>
      </w:r>
      <w:proofErr w:type="gramEnd"/>
      <w:r w:rsidRPr="000C55BE">
        <w:rPr>
          <w:rFonts w:asciiTheme="minorBidi" w:hAnsiTheme="minorBidi" w:cstheme="minorBidi"/>
          <w:bCs w:val="0"/>
          <w:sz w:val="22"/>
          <w:szCs w:val="22"/>
        </w:rPr>
        <w:t xml:space="preserve"> 24-59 Bulan di Wilayah Kerja Puskesmas Leuwigajah Cimahi Selatan Kota Cimahi tahun 2019</w:t>
      </w:r>
    </w:p>
    <w:p w:rsidR="00820340" w:rsidRPr="000C55BE" w:rsidRDefault="00820340" w:rsidP="00891E0C">
      <w:pPr>
        <w:pStyle w:val="TableParagraph"/>
        <w:ind w:left="284"/>
        <w:jc w:val="both"/>
        <w:rPr>
          <w:rFonts w:asciiTheme="minorBidi" w:hAnsiTheme="minorBidi" w:cstheme="minorBidi"/>
        </w:rPr>
      </w:pPr>
      <w:r w:rsidRPr="000C55BE">
        <w:rPr>
          <w:rFonts w:asciiTheme="minorBidi" w:hAnsiTheme="minorBidi" w:cstheme="minorBidi"/>
        </w:rPr>
        <w:t>Berdasarka</w:t>
      </w:r>
      <w:r w:rsidR="00891E0C" w:rsidRPr="000C55BE">
        <w:rPr>
          <w:rFonts w:asciiTheme="minorBidi" w:hAnsiTheme="minorBidi" w:cstheme="minorBidi"/>
        </w:rPr>
        <w:t>n</w:t>
      </w:r>
      <w:r w:rsidRPr="000C55BE">
        <w:rPr>
          <w:rFonts w:asciiTheme="minorBidi" w:hAnsiTheme="minorBidi" w:cstheme="minorBidi"/>
        </w:rPr>
        <w:t xml:space="preserve"> analisis tabel 4.1 kejadian stunting pada anak usia 24-59 bulan terhadap 95 responden diperoleh hasil bahwa sebanyak 49 (51%) responden mengalami </w:t>
      </w:r>
      <w:r w:rsidRPr="000C55BE">
        <w:rPr>
          <w:rFonts w:asciiTheme="minorBidi" w:hAnsiTheme="minorBidi" w:cstheme="minorBidi"/>
          <w:i/>
          <w:iCs/>
        </w:rPr>
        <w:t>stunting</w:t>
      </w:r>
      <w:r w:rsidRPr="000C55BE">
        <w:rPr>
          <w:rFonts w:asciiTheme="minorBidi" w:hAnsiTheme="minorBidi" w:cstheme="minorBidi"/>
        </w:rPr>
        <w:t xml:space="preserve">. </w:t>
      </w:r>
    </w:p>
    <w:p w:rsidR="00891E0C" w:rsidRPr="000C55BE" w:rsidRDefault="00891E0C" w:rsidP="00891E0C">
      <w:pPr>
        <w:pStyle w:val="ListParagraph"/>
        <w:spacing w:after="0" w:line="240" w:lineRule="auto"/>
        <w:ind w:left="284"/>
        <w:jc w:val="both"/>
        <w:rPr>
          <w:rFonts w:asciiTheme="minorBidi" w:hAnsiTheme="minorBidi"/>
          <w:b/>
          <w:bCs/>
        </w:rPr>
      </w:pPr>
    </w:p>
    <w:p w:rsidR="00820340" w:rsidRPr="000C55BE" w:rsidRDefault="00820340" w:rsidP="00891E0C">
      <w:pPr>
        <w:pStyle w:val="ListParagraph"/>
        <w:spacing w:after="0" w:line="240" w:lineRule="auto"/>
        <w:ind w:left="284"/>
        <w:jc w:val="both"/>
        <w:rPr>
          <w:rFonts w:asciiTheme="minorBidi" w:hAnsiTheme="minorBidi"/>
          <w:b/>
          <w:bCs/>
        </w:rPr>
      </w:pPr>
      <w:r w:rsidRPr="000C55BE">
        <w:rPr>
          <w:rFonts w:asciiTheme="minorBidi" w:hAnsiTheme="minorBidi"/>
          <w:b/>
          <w:bCs/>
        </w:rPr>
        <w:t>Tabel 4.2 Distribusi Frekuensi Pola Asuh dalam pemberian Makan pada Anak Usia 24-59 Bulan di Wilayah Kerja Puskesmas Leuwigajah Cimahi Selatan Kota Cimahi tahun 2019</w:t>
      </w:r>
    </w:p>
    <w:tbl>
      <w:tblPr>
        <w:tblW w:w="0" w:type="auto"/>
        <w:jc w:val="center"/>
        <w:tblLayout w:type="fixed"/>
        <w:tblCellMar>
          <w:left w:w="0" w:type="dxa"/>
          <w:right w:w="0" w:type="dxa"/>
        </w:tblCellMar>
        <w:tblLook w:val="01E0" w:firstRow="1" w:lastRow="1" w:firstColumn="1" w:lastColumn="1" w:noHBand="0" w:noVBand="0"/>
      </w:tblPr>
      <w:tblGrid>
        <w:gridCol w:w="2653"/>
        <w:gridCol w:w="1972"/>
        <w:gridCol w:w="2208"/>
      </w:tblGrid>
      <w:tr w:rsidR="00820340" w:rsidRPr="000C55BE" w:rsidTr="00891E0C">
        <w:trPr>
          <w:trHeight w:val="316"/>
          <w:jc w:val="center"/>
        </w:trPr>
        <w:tc>
          <w:tcPr>
            <w:tcW w:w="2653" w:type="dxa"/>
            <w:tcBorders>
              <w:top w:val="single" w:sz="4" w:space="0" w:color="000000"/>
              <w:left w:val="nil"/>
              <w:bottom w:val="single" w:sz="4" w:space="0" w:color="000000"/>
              <w:right w:val="nil"/>
            </w:tcBorders>
            <w:hideMark/>
          </w:tcPr>
          <w:p w:rsidR="00820340" w:rsidRPr="000C55BE" w:rsidRDefault="00820340" w:rsidP="00891E0C">
            <w:pPr>
              <w:pStyle w:val="TableParagraph"/>
              <w:jc w:val="center"/>
              <w:rPr>
                <w:rFonts w:asciiTheme="minorBidi" w:hAnsiTheme="minorBidi" w:cstheme="minorBidi"/>
                <w:b/>
                <w:lang w:eastAsia="en-US"/>
              </w:rPr>
            </w:pPr>
            <w:r w:rsidRPr="000C55BE">
              <w:rPr>
                <w:rFonts w:asciiTheme="minorBidi" w:hAnsiTheme="minorBidi" w:cstheme="minorBidi"/>
                <w:b/>
                <w:lang w:eastAsia="en-US"/>
              </w:rPr>
              <w:t>Pola Asuh Makan</w:t>
            </w:r>
          </w:p>
        </w:tc>
        <w:tc>
          <w:tcPr>
            <w:tcW w:w="1972" w:type="dxa"/>
            <w:tcBorders>
              <w:top w:val="single" w:sz="4" w:space="0" w:color="000000"/>
              <w:left w:val="nil"/>
              <w:bottom w:val="single" w:sz="4" w:space="0" w:color="000000"/>
              <w:right w:val="nil"/>
            </w:tcBorders>
            <w:hideMark/>
          </w:tcPr>
          <w:p w:rsidR="00820340" w:rsidRPr="000C55BE" w:rsidRDefault="00820340" w:rsidP="00891E0C">
            <w:pPr>
              <w:pStyle w:val="TableParagraph"/>
              <w:ind w:right="590"/>
              <w:jc w:val="center"/>
              <w:rPr>
                <w:rFonts w:asciiTheme="minorBidi" w:hAnsiTheme="minorBidi" w:cstheme="minorBidi"/>
                <w:b/>
                <w:lang w:eastAsia="en-US"/>
              </w:rPr>
            </w:pPr>
            <w:r w:rsidRPr="000C55BE">
              <w:rPr>
                <w:rFonts w:asciiTheme="minorBidi" w:hAnsiTheme="minorBidi" w:cstheme="minorBidi"/>
                <w:b/>
                <w:lang w:eastAsia="en-US"/>
              </w:rPr>
              <w:t>Frekuensi(f)</w:t>
            </w:r>
          </w:p>
        </w:tc>
        <w:tc>
          <w:tcPr>
            <w:tcW w:w="2208" w:type="dxa"/>
            <w:tcBorders>
              <w:top w:val="single" w:sz="4" w:space="0" w:color="000000"/>
              <w:left w:val="nil"/>
              <w:bottom w:val="single" w:sz="4" w:space="0" w:color="000000"/>
              <w:right w:val="nil"/>
            </w:tcBorders>
            <w:hideMark/>
          </w:tcPr>
          <w:p w:rsidR="00820340" w:rsidRPr="000C55BE" w:rsidRDefault="00820340" w:rsidP="00891E0C">
            <w:pPr>
              <w:pStyle w:val="TableParagraph"/>
              <w:ind w:right="508"/>
              <w:jc w:val="center"/>
              <w:rPr>
                <w:rFonts w:asciiTheme="minorBidi" w:hAnsiTheme="minorBidi" w:cstheme="minorBidi"/>
                <w:b/>
                <w:lang w:eastAsia="en-US"/>
              </w:rPr>
            </w:pPr>
            <w:r w:rsidRPr="000C55BE">
              <w:rPr>
                <w:rFonts w:asciiTheme="minorBidi" w:hAnsiTheme="minorBidi" w:cstheme="minorBidi"/>
                <w:b/>
                <w:lang w:eastAsia="en-US"/>
              </w:rPr>
              <w:t>Persentase (%)</w:t>
            </w:r>
          </w:p>
        </w:tc>
      </w:tr>
      <w:tr w:rsidR="00820340" w:rsidRPr="000C55BE" w:rsidTr="00891E0C">
        <w:trPr>
          <w:trHeight w:val="296"/>
          <w:jc w:val="center"/>
        </w:trPr>
        <w:tc>
          <w:tcPr>
            <w:tcW w:w="2653" w:type="dxa"/>
            <w:tcBorders>
              <w:top w:val="single" w:sz="4" w:space="0" w:color="000000"/>
              <w:left w:val="nil"/>
              <w:bottom w:val="nil"/>
              <w:right w:val="nil"/>
            </w:tcBorders>
            <w:hideMark/>
          </w:tcPr>
          <w:p w:rsidR="00820340" w:rsidRPr="000C55BE" w:rsidRDefault="00820340" w:rsidP="00891E0C">
            <w:pPr>
              <w:pStyle w:val="TableParagraph"/>
              <w:jc w:val="center"/>
              <w:rPr>
                <w:rFonts w:asciiTheme="minorBidi" w:hAnsiTheme="minorBidi" w:cstheme="minorBidi"/>
                <w:lang w:eastAsia="en-US"/>
              </w:rPr>
            </w:pPr>
            <w:r w:rsidRPr="000C55BE">
              <w:rPr>
                <w:rFonts w:asciiTheme="minorBidi" w:hAnsiTheme="minorBidi" w:cstheme="minorBidi"/>
                <w:lang w:eastAsia="en-US"/>
              </w:rPr>
              <w:t>Kurang</w:t>
            </w:r>
          </w:p>
        </w:tc>
        <w:tc>
          <w:tcPr>
            <w:tcW w:w="1972" w:type="dxa"/>
            <w:tcBorders>
              <w:top w:val="single" w:sz="4" w:space="0" w:color="000000"/>
              <w:left w:val="nil"/>
              <w:bottom w:val="nil"/>
              <w:right w:val="nil"/>
            </w:tcBorders>
            <w:hideMark/>
          </w:tcPr>
          <w:p w:rsidR="00820340" w:rsidRPr="000C55BE" w:rsidRDefault="00820340" w:rsidP="00891E0C">
            <w:pPr>
              <w:pStyle w:val="TableParagraph"/>
              <w:ind w:right="590"/>
              <w:jc w:val="center"/>
              <w:rPr>
                <w:rFonts w:asciiTheme="minorBidi" w:hAnsiTheme="minorBidi" w:cstheme="minorBidi"/>
                <w:lang w:eastAsia="en-US"/>
              </w:rPr>
            </w:pPr>
            <w:r w:rsidRPr="000C55BE">
              <w:rPr>
                <w:rFonts w:asciiTheme="minorBidi" w:hAnsiTheme="minorBidi" w:cstheme="minorBidi"/>
                <w:lang w:eastAsia="en-US"/>
              </w:rPr>
              <w:t>61</w:t>
            </w:r>
          </w:p>
        </w:tc>
        <w:tc>
          <w:tcPr>
            <w:tcW w:w="2208" w:type="dxa"/>
            <w:tcBorders>
              <w:top w:val="single" w:sz="4" w:space="0" w:color="000000"/>
              <w:left w:val="nil"/>
              <w:bottom w:val="nil"/>
              <w:right w:val="nil"/>
            </w:tcBorders>
            <w:hideMark/>
          </w:tcPr>
          <w:p w:rsidR="00820340" w:rsidRPr="000C55BE" w:rsidRDefault="00820340" w:rsidP="00891E0C">
            <w:pPr>
              <w:pStyle w:val="TableParagraph"/>
              <w:ind w:right="507"/>
              <w:jc w:val="center"/>
              <w:rPr>
                <w:rFonts w:asciiTheme="minorBidi" w:hAnsiTheme="minorBidi" w:cstheme="minorBidi"/>
                <w:lang w:eastAsia="en-US"/>
              </w:rPr>
            </w:pPr>
            <w:r w:rsidRPr="000C55BE">
              <w:rPr>
                <w:rFonts w:asciiTheme="minorBidi" w:hAnsiTheme="minorBidi" w:cstheme="minorBidi"/>
                <w:lang w:eastAsia="en-US"/>
              </w:rPr>
              <w:t>64,21%</w:t>
            </w:r>
          </w:p>
        </w:tc>
      </w:tr>
      <w:tr w:rsidR="00820340" w:rsidRPr="000C55BE" w:rsidTr="00891E0C">
        <w:trPr>
          <w:trHeight w:val="338"/>
          <w:jc w:val="center"/>
        </w:trPr>
        <w:tc>
          <w:tcPr>
            <w:tcW w:w="2653" w:type="dxa"/>
            <w:tcBorders>
              <w:top w:val="nil"/>
              <w:left w:val="nil"/>
              <w:bottom w:val="single" w:sz="4" w:space="0" w:color="000000"/>
              <w:right w:val="nil"/>
            </w:tcBorders>
            <w:hideMark/>
          </w:tcPr>
          <w:p w:rsidR="00820340" w:rsidRPr="000C55BE" w:rsidRDefault="00820340" w:rsidP="00891E0C">
            <w:pPr>
              <w:pStyle w:val="TableParagraph"/>
              <w:spacing w:before="16"/>
              <w:jc w:val="center"/>
              <w:rPr>
                <w:rFonts w:asciiTheme="minorBidi" w:hAnsiTheme="minorBidi" w:cstheme="minorBidi"/>
                <w:lang w:eastAsia="en-US"/>
              </w:rPr>
            </w:pPr>
            <w:r w:rsidRPr="000C55BE">
              <w:rPr>
                <w:rFonts w:asciiTheme="minorBidi" w:hAnsiTheme="minorBidi" w:cstheme="minorBidi"/>
                <w:lang w:eastAsia="en-US"/>
              </w:rPr>
              <w:t>Baik</w:t>
            </w:r>
          </w:p>
        </w:tc>
        <w:tc>
          <w:tcPr>
            <w:tcW w:w="1972" w:type="dxa"/>
            <w:tcBorders>
              <w:top w:val="nil"/>
              <w:left w:val="nil"/>
              <w:bottom w:val="single" w:sz="4" w:space="0" w:color="000000"/>
              <w:right w:val="nil"/>
            </w:tcBorders>
            <w:hideMark/>
          </w:tcPr>
          <w:p w:rsidR="00820340" w:rsidRPr="000C55BE" w:rsidRDefault="00820340" w:rsidP="00891E0C">
            <w:pPr>
              <w:pStyle w:val="TableParagraph"/>
              <w:spacing w:before="16"/>
              <w:ind w:right="590"/>
              <w:jc w:val="center"/>
              <w:rPr>
                <w:rFonts w:asciiTheme="minorBidi" w:hAnsiTheme="minorBidi" w:cstheme="minorBidi"/>
                <w:lang w:eastAsia="en-US"/>
              </w:rPr>
            </w:pPr>
            <w:r w:rsidRPr="000C55BE">
              <w:rPr>
                <w:rFonts w:asciiTheme="minorBidi" w:hAnsiTheme="minorBidi" w:cstheme="minorBidi"/>
                <w:lang w:eastAsia="en-US"/>
              </w:rPr>
              <w:t>34</w:t>
            </w:r>
          </w:p>
        </w:tc>
        <w:tc>
          <w:tcPr>
            <w:tcW w:w="2208" w:type="dxa"/>
            <w:tcBorders>
              <w:top w:val="nil"/>
              <w:left w:val="nil"/>
              <w:bottom w:val="single" w:sz="4" w:space="0" w:color="000000"/>
              <w:right w:val="nil"/>
            </w:tcBorders>
            <w:hideMark/>
          </w:tcPr>
          <w:p w:rsidR="00820340" w:rsidRPr="000C55BE" w:rsidRDefault="00820340" w:rsidP="00891E0C">
            <w:pPr>
              <w:pStyle w:val="TableParagraph"/>
              <w:spacing w:before="16"/>
              <w:ind w:right="507"/>
              <w:jc w:val="center"/>
              <w:rPr>
                <w:rFonts w:asciiTheme="minorBidi" w:hAnsiTheme="minorBidi" w:cstheme="minorBidi"/>
                <w:lang w:eastAsia="en-US"/>
              </w:rPr>
            </w:pPr>
            <w:r w:rsidRPr="000C55BE">
              <w:rPr>
                <w:rFonts w:asciiTheme="minorBidi" w:hAnsiTheme="minorBidi" w:cstheme="minorBidi"/>
                <w:lang w:eastAsia="en-US"/>
              </w:rPr>
              <w:t>35,78%</w:t>
            </w:r>
          </w:p>
        </w:tc>
      </w:tr>
      <w:tr w:rsidR="00820340" w:rsidRPr="000C55BE" w:rsidTr="00891E0C">
        <w:trPr>
          <w:trHeight w:val="316"/>
          <w:jc w:val="center"/>
        </w:trPr>
        <w:tc>
          <w:tcPr>
            <w:tcW w:w="2653" w:type="dxa"/>
            <w:tcBorders>
              <w:top w:val="single" w:sz="4" w:space="0" w:color="000000"/>
              <w:left w:val="nil"/>
              <w:bottom w:val="single" w:sz="4" w:space="0" w:color="000000"/>
              <w:right w:val="nil"/>
            </w:tcBorders>
            <w:hideMark/>
          </w:tcPr>
          <w:p w:rsidR="00820340" w:rsidRPr="000C55BE" w:rsidRDefault="00820340" w:rsidP="00891E0C">
            <w:pPr>
              <w:pStyle w:val="TableParagraph"/>
              <w:jc w:val="center"/>
              <w:rPr>
                <w:rFonts w:asciiTheme="minorBidi" w:hAnsiTheme="minorBidi" w:cstheme="minorBidi"/>
                <w:b/>
                <w:lang w:eastAsia="en-US"/>
              </w:rPr>
            </w:pPr>
            <w:r w:rsidRPr="000C55BE">
              <w:rPr>
                <w:rFonts w:asciiTheme="minorBidi" w:hAnsiTheme="minorBidi" w:cstheme="minorBidi"/>
                <w:b/>
                <w:lang w:eastAsia="en-US"/>
              </w:rPr>
              <w:t>Total</w:t>
            </w:r>
          </w:p>
        </w:tc>
        <w:tc>
          <w:tcPr>
            <w:tcW w:w="1972" w:type="dxa"/>
            <w:tcBorders>
              <w:top w:val="single" w:sz="4" w:space="0" w:color="000000"/>
              <w:left w:val="nil"/>
              <w:bottom w:val="single" w:sz="4" w:space="0" w:color="000000"/>
              <w:right w:val="nil"/>
            </w:tcBorders>
            <w:hideMark/>
          </w:tcPr>
          <w:p w:rsidR="00820340" w:rsidRPr="000C55BE" w:rsidRDefault="00820340" w:rsidP="00891E0C">
            <w:pPr>
              <w:pStyle w:val="TableParagraph"/>
              <w:ind w:right="590"/>
              <w:jc w:val="center"/>
              <w:rPr>
                <w:rFonts w:asciiTheme="minorBidi" w:hAnsiTheme="minorBidi" w:cstheme="minorBidi"/>
                <w:lang w:eastAsia="en-US"/>
              </w:rPr>
            </w:pPr>
            <w:r w:rsidRPr="000C55BE">
              <w:rPr>
                <w:rFonts w:asciiTheme="minorBidi" w:hAnsiTheme="minorBidi" w:cstheme="minorBidi"/>
                <w:lang w:eastAsia="en-US"/>
              </w:rPr>
              <w:t>95</w:t>
            </w:r>
          </w:p>
        </w:tc>
        <w:tc>
          <w:tcPr>
            <w:tcW w:w="2208" w:type="dxa"/>
            <w:tcBorders>
              <w:top w:val="single" w:sz="4" w:space="0" w:color="000000"/>
              <w:left w:val="nil"/>
              <w:bottom w:val="single" w:sz="4" w:space="0" w:color="000000"/>
              <w:right w:val="nil"/>
            </w:tcBorders>
            <w:hideMark/>
          </w:tcPr>
          <w:p w:rsidR="00820340" w:rsidRPr="000C55BE" w:rsidRDefault="00820340" w:rsidP="00891E0C">
            <w:pPr>
              <w:pStyle w:val="TableParagraph"/>
              <w:ind w:right="505"/>
              <w:jc w:val="center"/>
              <w:rPr>
                <w:rFonts w:asciiTheme="minorBidi" w:hAnsiTheme="minorBidi" w:cstheme="minorBidi"/>
                <w:lang w:eastAsia="en-US"/>
              </w:rPr>
            </w:pPr>
            <w:r w:rsidRPr="000C55BE">
              <w:rPr>
                <w:rFonts w:asciiTheme="minorBidi" w:hAnsiTheme="minorBidi" w:cstheme="minorBidi"/>
                <w:lang w:eastAsia="en-US"/>
              </w:rPr>
              <w:t>100</w:t>
            </w:r>
          </w:p>
        </w:tc>
      </w:tr>
    </w:tbl>
    <w:p w:rsidR="00820340" w:rsidRPr="000C55BE" w:rsidRDefault="00820340" w:rsidP="00891E0C">
      <w:pPr>
        <w:pStyle w:val="BodyText"/>
        <w:spacing w:before="5"/>
        <w:ind w:left="284"/>
        <w:jc w:val="both"/>
        <w:rPr>
          <w:rFonts w:asciiTheme="minorBidi" w:hAnsiTheme="minorBidi" w:cstheme="minorBidi"/>
          <w:b/>
          <w:sz w:val="22"/>
          <w:szCs w:val="22"/>
          <w:lang w:val="id-ID" w:eastAsia="id-ID"/>
        </w:rPr>
      </w:pPr>
      <w:r w:rsidRPr="000C55BE">
        <w:rPr>
          <w:rFonts w:asciiTheme="minorBidi" w:hAnsiTheme="minorBidi" w:cstheme="minorBidi"/>
          <w:sz w:val="22"/>
          <w:szCs w:val="22"/>
        </w:rPr>
        <w:t>Berdasarka analisis tabel 4.2 Pola Asuh dalam pemberian Makan pada anak usia 24-59 bulan terhadap 95 responden diperoleh hasil bahwa sebanyak 61 (64</w:t>
      </w:r>
      <w:proofErr w:type="gramStart"/>
      <w:r w:rsidRPr="000C55BE">
        <w:rPr>
          <w:rFonts w:asciiTheme="minorBidi" w:hAnsiTheme="minorBidi" w:cstheme="minorBidi"/>
          <w:sz w:val="22"/>
          <w:szCs w:val="22"/>
        </w:rPr>
        <w:t>,21</w:t>
      </w:r>
      <w:proofErr w:type="gramEnd"/>
      <w:r w:rsidRPr="000C55BE">
        <w:rPr>
          <w:rFonts w:asciiTheme="minorBidi" w:hAnsiTheme="minorBidi" w:cstheme="minorBidi"/>
          <w:sz w:val="22"/>
          <w:szCs w:val="22"/>
        </w:rPr>
        <w:t>%) responden memiliki kategori pola asuh dalam pemberian makannya kurang.</w:t>
      </w:r>
      <w:r w:rsidRPr="000C55BE">
        <w:rPr>
          <w:rFonts w:asciiTheme="minorBidi" w:hAnsiTheme="minorBidi" w:cstheme="minorBidi"/>
          <w:b/>
          <w:sz w:val="22"/>
          <w:szCs w:val="22"/>
        </w:rPr>
        <w:t xml:space="preserve"> </w:t>
      </w:r>
    </w:p>
    <w:p w:rsidR="00820340" w:rsidRPr="000C55BE" w:rsidRDefault="00820340" w:rsidP="00891E0C">
      <w:pPr>
        <w:pStyle w:val="BodyText"/>
        <w:numPr>
          <w:ilvl w:val="0"/>
          <w:numId w:val="9"/>
        </w:numPr>
        <w:spacing w:before="5"/>
        <w:ind w:left="284"/>
        <w:jc w:val="both"/>
        <w:rPr>
          <w:rFonts w:asciiTheme="minorBidi" w:hAnsiTheme="minorBidi" w:cstheme="minorBidi"/>
          <w:b/>
          <w:sz w:val="22"/>
          <w:szCs w:val="22"/>
        </w:rPr>
      </w:pPr>
      <w:r w:rsidRPr="000C55BE">
        <w:rPr>
          <w:rFonts w:asciiTheme="minorBidi" w:hAnsiTheme="minorBidi" w:cstheme="minorBidi"/>
          <w:b/>
          <w:sz w:val="22"/>
          <w:szCs w:val="22"/>
        </w:rPr>
        <w:t>Analisis Bivariat</w:t>
      </w:r>
    </w:p>
    <w:p w:rsidR="00820340" w:rsidRPr="000C55BE" w:rsidRDefault="00820340" w:rsidP="00891E0C">
      <w:pPr>
        <w:ind w:left="284" w:right="19" w:firstLine="426"/>
        <w:jc w:val="both"/>
        <w:rPr>
          <w:rFonts w:asciiTheme="minorBidi" w:hAnsiTheme="minorBidi" w:cstheme="minorBidi"/>
          <w:sz w:val="22"/>
          <w:szCs w:val="22"/>
        </w:rPr>
      </w:pPr>
      <w:r w:rsidRPr="000C55BE">
        <w:rPr>
          <w:rFonts w:asciiTheme="minorBidi" w:hAnsiTheme="minorBidi" w:cstheme="minorBidi"/>
          <w:sz w:val="22"/>
          <w:szCs w:val="22"/>
        </w:rPr>
        <w:t xml:space="preserve">Analisis ini bertujuan untuk mengetahui hubungan antara variabel independen dengan variabel dependen. Analisis menggunakan uji </w:t>
      </w:r>
      <w:r w:rsidRPr="000C55BE">
        <w:rPr>
          <w:rFonts w:asciiTheme="minorBidi" w:hAnsiTheme="minorBidi" w:cstheme="minorBidi"/>
          <w:i/>
          <w:sz w:val="22"/>
          <w:szCs w:val="22"/>
        </w:rPr>
        <w:t xml:space="preserve">Chi-Square </w:t>
      </w:r>
      <w:r w:rsidRPr="000C55BE">
        <w:rPr>
          <w:rFonts w:asciiTheme="minorBidi" w:hAnsiTheme="minorBidi" w:cstheme="minorBidi"/>
          <w:sz w:val="22"/>
          <w:szCs w:val="22"/>
        </w:rPr>
        <w:t>dengan nilai p (probabilitas), bila p &lt;0</w:t>
      </w:r>
      <w:proofErr w:type="gramStart"/>
      <w:r w:rsidRPr="000C55BE">
        <w:rPr>
          <w:rFonts w:asciiTheme="minorBidi" w:hAnsiTheme="minorBidi" w:cstheme="minorBidi"/>
          <w:sz w:val="22"/>
          <w:szCs w:val="22"/>
        </w:rPr>
        <w:t>,05</w:t>
      </w:r>
      <w:proofErr w:type="gramEnd"/>
      <w:r w:rsidRPr="000C55BE">
        <w:rPr>
          <w:rFonts w:asciiTheme="minorBidi" w:hAnsiTheme="minorBidi" w:cstheme="minorBidi"/>
          <w:sz w:val="22"/>
          <w:szCs w:val="22"/>
        </w:rPr>
        <w:t xml:space="preserve"> berarti hubungan bermakna.</w:t>
      </w:r>
    </w:p>
    <w:p w:rsidR="00820340" w:rsidRPr="000C55BE" w:rsidRDefault="00820340" w:rsidP="00891E0C">
      <w:pPr>
        <w:ind w:left="284"/>
        <w:jc w:val="both"/>
        <w:rPr>
          <w:rFonts w:asciiTheme="minorBidi" w:hAnsiTheme="minorBidi" w:cstheme="minorBidi"/>
          <w:b/>
          <w:sz w:val="22"/>
          <w:szCs w:val="22"/>
        </w:rPr>
      </w:pPr>
      <w:r w:rsidRPr="000C55BE">
        <w:rPr>
          <w:rFonts w:asciiTheme="minorBidi" w:hAnsiTheme="minorBidi" w:cstheme="minorBidi"/>
          <w:b/>
          <w:sz w:val="22"/>
          <w:szCs w:val="22"/>
        </w:rPr>
        <w:t xml:space="preserve">Tabel </w:t>
      </w:r>
      <w:r w:rsidRPr="000C55BE">
        <w:rPr>
          <w:rFonts w:asciiTheme="minorBidi" w:hAnsiTheme="minorBidi" w:cstheme="minorBidi"/>
          <w:b/>
          <w:sz w:val="22"/>
          <w:szCs w:val="22"/>
          <w:lang w:val="id-ID"/>
        </w:rPr>
        <w:t>4.3</w:t>
      </w:r>
      <w:r w:rsidRPr="000C55BE">
        <w:rPr>
          <w:rFonts w:asciiTheme="minorBidi" w:hAnsiTheme="minorBidi" w:cstheme="minorBidi"/>
          <w:b/>
          <w:sz w:val="22"/>
          <w:szCs w:val="22"/>
        </w:rPr>
        <w:t xml:space="preserve"> Hubungan Pola Asuh</w:t>
      </w:r>
      <w:r w:rsidRPr="000C55BE">
        <w:rPr>
          <w:rFonts w:asciiTheme="minorBidi" w:hAnsiTheme="minorBidi" w:cstheme="minorBidi"/>
          <w:b/>
          <w:sz w:val="22"/>
          <w:szCs w:val="22"/>
          <w:lang w:val="id-ID"/>
        </w:rPr>
        <w:t xml:space="preserve"> dalam pemberian</w:t>
      </w:r>
      <w:r w:rsidRPr="000C55BE">
        <w:rPr>
          <w:rFonts w:asciiTheme="minorBidi" w:hAnsiTheme="minorBidi" w:cstheme="minorBidi"/>
          <w:b/>
          <w:sz w:val="22"/>
          <w:szCs w:val="22"/>
        </w:rPr>
        <w:t xml:space="preserve"> Makan dengan kejadian </w:t>
      </w:r>
      <w:r w:rsidRPr="000C55BE">
        <w:rPr>
          <w:rFonts w:asciiTheme="minorBidi" w:hAnsiTheme="minorBidi" w:cstheme="minorBidi"/>
          <w:b/>
          <w:i/>
          <w:sz w:val="22"/>
          <w:szCs w:val="22"/>
        </w:rPr>
        <w:t xml:space="preserve">Stunting </w:t>
      </w:r>
      <w:r w:rsidRPr="000C55BE">
        <w:rPr>
          <w:rFonts w:asciiTheme="minorBidi" w:hAnsiTheme="minorBidi" w:cstheme="minorBidi"/>
          <w:b/>
          <w:sz w:val="22"/>
          <w:szCs w:val="22"/>
        </w:rPr>
        <w:t xml:space="preserve">pada Anak Usia </w:t>
      </w:r>
      <w:r w:rsidRPr="000C55BE">
        <w:rPr>
          <w:rFonts w:asciiTheme="minorBidi" w:hAnsiTheme="minorBidi" w:cstheme="minorBidi"/>
          <w:b/>
          <w:sz w:val="22"/>
          <w:szCs w:val="22"/>
          <w:lang w:val="id-ID"/>
        </w:rPr>
        <w:t>24-59</w:t>
      </w:r>
      <w:r w:rsidRPr="000C55BE">
        <w:rPr>
          <w:rFonts w:asciiTheme="minorBidi" w:hAnsiTheme="minorBidi" w:cstheme="minorBidi"/>
          <w:b/>
          <w:sz w:val="22"/>
          <w:szCs w:val="22"/>
        </w:rPr>
        <w:t xml:space="preserve"> Bulan di Wilayah Kerja </w:t>
      </w:r>
      <w:r w:rsidRPr="000C55BE">
        <w:rPr>
          <w:rFonts w:asciiTheme="minorBidi" w:hAnsiTheme="minorBidi" w:cstheme="minorBidi"/>
          <w:b/>
          <w:sz w:val="22"/>
          <w:szCs w:val="22"/>
          <w:lang w:val="id-ID"/>
        </w:rPr>
        <w:t xml:space="preserve">Puskesmas Leuwigajah Cimahi Selatan Kota Cimahi tahun 2019. </w:t>
      </w:r>
    </w:p>
    <w:tbl>
      <w:tblPr>
        <w:tblW w:w="7513" w:type="dxa"/>
        <w:tblInd w:w="284" w:type="dxa"/>
        <w:tblLayout w:type="fixed"/>
        <w:tblCellMar>
          <w:left w:w="0" w:type="dxa"/>
          <w:right w:w="0" w:type="dxa"/>
        </w:tblCellMar>
        <w:tblLook w:val="01E0" w:firstRow="1" w:lastRow="1" w:firstColumn="1" w:lastColumn="1" w:noHBand="0" w:noVBand="0"/>
      </w:tblPr>
      <w:tblGrid>
        <w:gridCol w:w="1417"/>
        <w:gridCol w:w="711"/>
        <w:gridCol w:w="992"/>
        <w:gridCol w:w="707"/>
        <w:gridCol w:w="1136"/>
        <w:gridCol w:w="709"/>
        <w:gridCol w:w="708"/>
        <w:gridCol w:w="1133"/>
      </w:tblGrid>
      <w:tr w:rsidR="00820340" w:rsidRPr="000C55BE" w:rsidTr="00FD144F">
        <w:trPr>
          <w:trHeight w:val="319"/>
        </w:trPr>
        <w:tc>
          <w:tcPr>
            <w:tcW w:w="1417" w:type="dxa"/>
            <w:vMerge w:val="restart"/>
            <w:tcBorders>
              <w:top w:val="nil"/>
              <w:left w:val="nil"/>
              <w:bottom w:val="single" w:sz="4" w:space="0" w:color="000000"/>
              <w:right w:val="nil"/>
            </w:tcBorders>
            <w:hideMark/>
          </w:tcPr>
          <w:p w:rsidR="00820340" w:rsidRPr="000C55BE" w:rsidRDefault="00820340" w:rsidP="00891E0C">
            <w:pPr>
              <w:pStyle w:val="TableParagraph"/>
              <w:ind w:left="284"/>
              <w:jc w:val="center"/>
              <w:rPr>
                <w:rFonts w:asciiTheme="minorBidi" w:hAnsiTheme="minorBidi" w:cstheme="minorBidi"/>
                <w:lang w:eastAsia="en-US"/>
              </w:rPr>
            </w:pPr>
            <w:r w:rsidRPr="000C55BE">
              <w:rPr>
                <w:rFonts w:asciiTheme="minorBidi" w:hAnsiTheme="minorBidi" w:cstheme="minorBidi"/>
                <w:b/>
                <w:lang w:eastAsia="en-US"/>
              </w:rPr>
              <w:t>Pola Asuh dalam pemberian Makan</w:t>
            </w:r>
          </w:p>
        </w:tc>
        <w:tc>
          <w:tcPr>
            <w:tcW w:w="6096" w:type="dxa"/>
            <w:gridSpan w:val="7"/>
            <w:tcBorders>
              <w:top w:val="single" w:sz="4" w:space="0" w:color="000000"/>
              <w:left w:val="nil"/>
              <w:bottom w:val="single" w:sz="4" w:space="0" w:color="000000"/>
              <w:right w:val="nil"/>
            </w:tcBorders>
            <w:hideMark/>
          </w:tcPr>
          <w:p w:rsidR="00820340" w:rsidRPr="000C55BE" w:rsidRDefault="00820340" w:rsidP="00891E0C">
            <w:pPr>
              <w:pStyle w:val="TableParagraph"/>
              <w:ind w:left="284"/>
              <w:jc w:val="center"/>
              <w:rPr>
                <w:rFonts w:asciiTheme="minorBidi" w:hAnsiTheme="minorBidi" w:cstheme="minorBidi"/>
                <w:lang w:eastAsia="en-US"/>
              </w:rPr>
            </w:pPr>
            <w:r w:rsidRPr="000C55BE">
              <w:rPr>
                <w:rFonts w:asciiTheme="minorBidi" w:hAnsiTheme="minorBidi" w:cstheme="minorBidi"/>
                <w:b/>
                <w:i/>
                <w:lang w:eastAsia="en-US"/>
              </w:rPr>
              <w:t>Stunting</w:t>
            </w:r>
          </w:p>
        </w:tc>
      </w:tr>
      <w:tr w:rsidR="00820340" w:rsidRPr="000C55BE" w:rsidTr="00FD144F">
        <w:trPr>
          <w:trHeight w:val="319"/>
        </w:trPr>
        <w:tc>
          <w:tcPr>
            <w:tcW w:w="1417" w:type="dxa"/>
            <w:vMerge/>
            <w:tcBorders>
              <w:top w:val="nil"/>
              <w:left w:val="nil"/>
              <w:bottom w:val="single" w:sz="4" w:space="0" w:color="000000"/>
              <w:right w:val="nil"/>
            </w:tcBorders>
            <w:vAlign w:val="center"/>
            <w:hideMark/>
          </w:tcPr>
          <w:p w:rsidR="00820340" w:rsidRPr="000C55BE" w:rsidRDefault="00820340" w:rsidP="00891E0C">
            <w:pPr>
              <w:ind w:left="284"/>
              <w:jc w:val="center"/>
              <w:rPr>
                <w:rFonts w:asciiTheme="minorBidi" w:hAnsiTheme="minorBidi" w:cstheme="minorBidi"/>
                <w:sz w:val="22"/>
                <w:szCs w:val="22"/>
                <w:lang w:val="id-ID"/>
              </w:rPr>
            </w:pPr>
          </w:p>
        </w:tc>
        <w:tc>
          <w:tcPr>
            <w:tcW w:w="1703" w:type="dxa"/>
            <w:gridSpan w:val="2"/>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right="2"/>
              <w:jc w:val="center"/>
              <w:rPr>
                <w:rFonts w:asciiTheme="minorBidi" w:hAnsiTheme="minorBidi" w:cstheme="minorBidi"/>
                <w:b/>
                <w:lang w:eastAsia="en-US"/>
              </w:rPr>
            </w:pPr>
            <w:r w:rsidRPr="000C55BE">
              <w:rPr>
                <w:rFonts w:asciiTheme="minorBidi" w:hAnsiTheme="minorBidi" w:cstheme="minorBidi"/>
                <w:b/>
                <w:i/>
                <w:lang w:eastAsia="en-US"/>
              </w:rPr>
              <w:t>Stunting</w:t>
            </w:r>
          </w:p>
        </w:tc>
        <w:tc>
          <w:tcPr>
            <w:tcW w:w="1843" w:type="dxa"/>
            <w:gridSpan w:val="2"/>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right="3"/>
              <w:jc w:val="center"/>
              <w:rPr>
                <w:rFonts w:asciiTheme="minorBidi" w:hAnsiTheme="minorBidi" w:cstheme="minorBidi"/>
                <w:b/>
                <w:lang w:eastAsia="en-US"/>
              </w:rPr>
            </w:pPr>
            <w:r w:rsidRPr="000C55BE">
              <w:rPr>
                <w:rFonts w:asciiTheme="minorBidi" w:hAnsiTheme="minorBidi" w:cstheme="minorBidi"/>
                <w:b/>
                <w:lang w:eastAsia="en-US"/>
              </w:rPr>
              <w:t>Normal</w:t>
            </w:r>
          </w:p>
        </w:tc>
        <w:tc>
          <w:tcPr>
            <w:tcW w:w="1417" w:type="dxa"/>
            <w:gridSpan w:val="2"/>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jc w:val="center"/>
              <w:rPr>
                <w:rFonts w:asciiTheme="minorBidi" w:hAnsiTheme="minorBidi" w:cstheme="minorBidi"/>
                <w:b/>
                <w:lang w:eastAsia="en-US"/>
              </w:rPr>
            </w:pPr>
            <w:r w:rsidRPr="000C55BE">
              <w:rPr>
                <w:rFonts w:asciiTheme="minorBidi" w:hAnsiTheme="minorBidi" w:cstheme="minorBidi"/>
                <w:b/>
                <w:lang w:eastAsia="en-US"/>
              </w:rPr>
              <w:t>total</w:t>
            </w:r>
          </w:p>
        </w:tc>
        <w:tc>
          <w:tcPr>
            <w:tcW w:w="1133" w:type="dxa"/>
            <w:tcBorders>
              <w:top w:val="nil"/>
              <w:left w:val="nil"/>
              <w:bottom w:val="single" w:sz="4" w:space="0" w:color="000000"/>
              <w:right w:val="nil"/>
            </w:tcBorders>
            <w:hideMark/>
          </w:tcPr>
          <w:p w:rsidR="00820340" w:rsidRPr="000C55BE" w:rsidRDefault="00820340" w:rsidP="00891E0C">
            <w:pPr>
              <w:pStyle w:val="TableParagraph"/>
              <w:ind w:left="284"/>
              <w:jc w:val="center"/>
              <w:rPr>
                <w:rFonts w:asciiTheme="minorBidi" w:hAnsiTheme="minorBidi" w:cstheme="minorBidi"/>
                <w:lang w:eastAsia="en-US"/>
              </w:rPr>
            </w:pPr>
            <w:r w:rsidRPr="000C55BE">
              <w:rPr>
                <w:rFonts w:asciiTheme="minorBidi" w:hAnsiTheme="minorBidi" w:cstheme="minorBidi"/>
                <w:lang w:eastAsia="en-US"/>
              </w:rPr>
              <w:t>P</w:t>
            </w:r>
          </w:p>
        </w:tc>
      </w:tr>
      <w:tr w:rsidR="00820340" w:rsidRPr="000C55BE" w:rsidTr="00FD144F">
        <w:trPr>
          <w:trHeight w:val="319"/>
        </w:trPr>
        <w:tc>
          <w:tcPr>
            <w:tcW w:w="1417" w:type="dxa"/>
            <w:vMerge/>
            <w:tcBorders>
              <w:top w:val="nil"/>
              <w:left w:val="nil"/>
              <w:bottom w:val="single" w:sz="4" w:space="0" w:color="000000"/>
              <w:right w:val="nil"/>
            </w:tcBorders>
            <w:vAlign w:val="center"/>
            <w:hideMark/>
          </w:tcPr>
          <w:p w:rsidR="00820340" w:rsidRPr="000C55BE" w:rsidRDefault="00820340" w:rsidP="00891E0C">
            <w:pPr>
              <w:ind w:left="284"/>
              <w:jc w:val="center"/>
              <w:rPr>
                <w:rFonts w:asciiTheme="minorBidi" w:hAnsiTheme="minorBidi" w:cstheme="minorBidi"/>
                <w:sz w:val="22"/>
                <w:szCs w:val="22"/>
                <w:lang w:val="id-ID"/>
              </w:rPr>
            </w:pPr>
          </w:p>
        </w:tc>
        <w:tc>
          <w:tcPr>
            <w:tcW w:w="711" w:type="dxa"/>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jc w:val="center"/>
              <w:rPr>
                <w:rFonts w:asciiTheme="minorBidi" w:hAnsiTheme="minorBidi" w:cstheme="minorBidi"/>
                <w:b/>
                <w:lang w:eastAsia="en-US"/>
              </w:rPr>
            </w:pPr>
            <w:r w:rsidRPr="000C55BE">
              <w:rPr>
                <w:rFonts w:asciiTheme="minorBidi" w:hAnsiTheme="minorBidi" w:cstheme="minorBidi"/>
                <w:b/>
                <w:w w:val="99"/>
                <w:lang w:eastAsia="en-US"/>
              </w:rPr>
              <w:t>F</w:t>
            </w:r>
          </w:p>
        </w:tc>
        <w:tc>
          <w:tcPr>
            <w:tcW w:w="992" w:type="dxa"/>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right="2"/>
              <w:jc w:val="center"/>
              <w:rPr>
                <w:rFonts w:asciiTheme="minorBidi" w:hAnsiTheme="minorBidi" w:cstheme="minorBidi"/>
                <w:b/>
                <w:lang w:eastAsia="en-US"/>
              </w:rPr>
            </w:pPr>
            <w:r w:rsidRPr="000C55BE">
              <w:rPr>
                <w:rFonts w:asciiTheme="minorBidi" w:hAnsiTheme="minorBidi" w:cstheme="minorBidi"/>
                <w:b/>
                <w:lang w:eastAsia="en-US"/>
              </w:rPr>
              <w:t>%</w:t>
            </w:r>
          </w:p>
        </w:tc>
        <w:tc>
          <w:tcPr>
            <w:tcW w:w="707" w:type="dxa"/>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right="2"/>
              <w:jc w:val="center"/>
              <w:rPr>
                <w:rFonts w:asciiTheme="minorBidi" w:hAnsiTheme="minorBidi" w:cstheme="minorBidi"/>
                <w:b/>
                <w:lang w:eastAsia="en-US"/>
              </w:rPr>
            </w:pPr>
            <w:r w:rsidRPr="000C55BE">
              <w:rPr>
                <w:rFonts w:asciiTheme="minorBidi" w:hAnsiTheme="minorBidi" w:cstheme="minorBidi"/>
                <w:b/>
                <w:w w:val="99"/>
                <w:lang w:eastAsia="en-US"/>
              </w:rPr>
              <w:t>F</w:t>
            </w:r>
          </w:p>
        </w:tc>
        <w:tc>
          <w:tcPr>
            <w:tcW w:w="1136" w:type="dxa"/>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right="3"/>
              <w:jc w:val="center"/>
              <w:rPr>
                <w:rFonts w:asciiTheme="minorBidi" w:hAnsiTheme="minorBidi" w:cstheme="minorBidi"/>
                <w:b/>
                <w:lang w:eastAsia="en-US"/>
              </w:rPr>
            </w:pPr>
            <w:r w:rsidRPr="000C55BE">
              <w:rPr>
                <w:rFonts w:asciiTheme="minorBidi" w:hAnsiTheme="minorBidi" w:cstheme="minorBidi"/>
                <w:b/>
                <w:lang w:eastAsia="en-US"/>
              </w:rPr>
              <w:t>%</w:t>
            </w:r>
          </w:p>
        </w:tc>
        <w:tc>
          <w:tcPr>
            <w:tcW w:w="709" w:type="dxa"/>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right="17"/>
              <w:jc w:val="center"/>
              <w:rPr>
                <w:rFonts w:asciiTheme="minorBidi" w:hAnsiTheme="minorBidi" w:cstheme="minorBidi"/>
                <w:b/>
                <w:lang w:eastAsia="en-US"/>
              </w:rPr>
            </w:pPr>
            <w:r w:rsidRPr="000C55BE">
              <w:rPr>
                <w:rFonts w:asciiTheme="minorBidi" w:hAnsiTheme="minorBidi" w:cstheme="minorBidi"/>
                <w:b/>
                <w:w w:val="99"/>
                <w:lang w:eastAsia="en-US"/>
              </w:rPr>
              <w:t>F</w:t>
            </w:r>
          </w:p>
        </w:tc>
        <w:tc>
          <w:tcPr>
            <w:tcW w:w="708" w:type="dxa"/>
            <w:tcBorders>
              <w:top w:val="single" w:sz="4" w:space="0" w:color="000000"/>
              <w:left w:val="nil"/>
              <w:bottom w:val="single" w:sz="4" w:space="0" w:color="000000"/>
              <w:right w:val="nil"/>
            </w:tcBorders>
            <w:hideMark/>
          </w:tcPr>
          <w:p w:rsidR="00820340" w:rsidRPr="000C55BE" w:rsidRDefault="00820340" w:rsidP="00891E0C">
            <w:pPr>
              <w:pStyle w:val="TableParagraph"/>
              <w:spacing w:before="2"/>
              <w:ind w:left="284"/>
              <w:jc w:val="center"/>
              <w:rPr>
                <w:rFonts w:asciiTheme="minorBidi" w:hAnsiTheme="minorBidi" w:cstheme="minorBidi"/>
                <w:b/>
                <w:lang w:eastAsia="en-US"/>
              </w:rPr>
            </w:pPr>
            <w:r w:rsidRPr="000C55BE">
              <w:rPr>
                <w:rFonts w:asciiTheme="minorBidi" w:hAnsiTheme="minorBidi" w:cstheme="minorBidi"/>
                <w:b/>
                <w:lang w:eastAsia="en-US"/>
              </w:rPr>
              <w:t>%</w:t>
            </w:r>
          </w:p>
        </w:tc>
        <w:tc>
          <w:tcPr>
            <w:tcW w:w="1133" w:type="dxa"/>
            <w:tcBorders>
              <w:top w:val="nil"/>
              <w:left w:val="nil"/>
              <w:bottom w:val="single" w:sz="4" w:space="0" w:color="000000"/>
              <w:right w:val="nil"/>
            </w:tcBorders>
          </w:tcPr>
          <w:p w:rsidR="00820340" w:rsidRPr="000C55BE" w:rsidRDefault="00820340" w:rsidP="00891E0C">
            <w:pPr>
              <w:pStyle w:val="TableParagraph"/>
              <w:ind w:left="284"/>
              <w:jc w:val="center"/>
              <w:rPr>
                <w:rFonts w:asciiTheme="minorBidi" w:hAnsiTheme="minorBidi" w:cstheme="minorBidi"/>
                <w:lang w:eastAsia="en-US"/>
              </w:rPr>
            </w:pPr>
          </w:p>
        </w:tc>
      </w:tr>
      <w:tr w:rsidR="00820340" w:rsidRPr="000C55BE" w:rsidTr="00FD144F">
        <w:trPr>
          <w:trHeight w:val="300"/>
        </w:trPr>
        <w:tc>
          <w:tcPr>
            <w:tcW w:w="1417" w:type="dxa"/>
            <w:tcBorders>
              <w:top w:val="single" w:sz="4" w:space="0" w:color="000000"/>
              <w:left w:val="nil"/>
              <w:bottom w:val="nil"/>
              <w:right w:val="nil"/>
            </w:tcBorders>
            <w:hideMark/>
          </w:tcPr>
          <w:p w:rsidR="00820340" w:rsidRPr="000C55BE" w:rsidRDefault="00820340" w:rsidP="00891E0C">
            <w:pPr>
              <w:pStyle w:val="TableParagraph"/>
              <w:ind w:left="284"/>
              <w:jc w:val="center"/>
              <w:rPr>
                <w:rFonts w:asciiTheme="minorBidi" w:hAnsiTheme="minorBidi" w:cstheme="minorBidi"/>
                <w:lang w:eastAsia="en-US"/>
              </w:rPr>
            </w:pPr>
            <w:r w:rsidRPr="000C55BE">
              <w:rPr>
                <w:rFonts w:asciiTheme="minorBidi" w:hAnsiTheme="minorBidi" w:cstheme="minorBidi"/>
                <w:lang w:eastAsia="en-US"/>
              </w:rPr>
              <w:t>Kurang</w:t>
            </w:r>
          </w:p>
        </w:tc>
        <w:tc>
          <w:tcPr>
            <w:tcW w:w="711" w:type="dxa"/>
            <w:tcBorders>
              <w:top w:val="single" w:sz="4" w:space="0" w:color="000000"/>
              <w:left w:val="nil"/>
              <w:bottom w:val="nil"/>
              <w:right w:val="nil"/>
            </w:tcBorders>
            <w:hideMark/>
          </w:tcPr>
          <w:p w:rsidR="00820340" w:rsidRPr="000C55BE" w:rsidRDefault="00820340" w:rsidP="00FD144F">
            <w:pPr>
              <w:pStyle w:val="TableParagraph"/>
              <w:ind w:left="284"/>
              <w:jc w:val="both"/>
              <w:rPr>
                <w:rFonts w:asciiTheme="minorBidi" w:hAnsiTheme="minorBidi" w:cstheme="minorBidi"/>
                <w:lang w:eastAsia="en-US"/>
              </w:rPr>
            </w:pPr>
            <w:r w:rsidRPr="000C55BE">
              <w:rPr>
                <w:rFonts w:asciiTheme="minorBidi" w:hAnsiTheme="minorBidi" w:cstheme="minorBidi"/>
                <w:lang w:eastAsia="en-US"/>
              </w:rPr>
              <w:t>39</w:t>
            </w:r>
          </w:p>
        </w:tc>
        <w:tc>
          <w:tcPr>
            <w:tcW w:w="992" w:type="dxa"/>
            <w:tcBorders>
              <w:top w:val="single" w:sz="4" w:space="0" w:color="000000"/>
              <w:left w:val="nil"/>
              <w:bottom w:val="nil"/>
              <w:right w:val="nil"/>
            </w:tcBorders>
            <w:hideMark/>
          </w:tcPr>
          <w:p w:rsidR="00820340" w:rsidRPr="000C55BE" w:rsidRDefault="00820340" w:rsidP="00FD144F">
            <w:pPr>
              <w:pStyle w:val="TableParagraph"/>
              <w:ind w:right="170"/>
              <w:jc w:val="center"/>
              <w:rPr>
                <w:rFonts w:asciiTheme="minorBidi" w:hAnsiTheme="minorBidi" w:cstheme="minorBidi"/>
                <w:lang w:eastAsia="en-US"/>
              </w:rPr>
            </w:pPr>
            <w:r w:rsidRPr="000C55BE">
              <w:rPr>
                <w:rFonts w:asciiTheme="minorBidi" w:hAnsiTheme="minorBidi" w:cstheme="minorBidi"/>
                <w:lang w:eastAsia="en-US"/>
              </w:rPr>
              <w:t>63,9%</w:t>
            </w:r>
          </w:p>
        </w:tc>
        <w:tc>
          <w:tcPr>
            <w:tcW w:w="707" w:type="dxa"/>
            <w:tcBorders>
              <w:top w:val="single" w:sz="4" w:space="0" w:color="000000"/>
              <w:left w:val="nil"/>
              <w:bottom w:val="nil"/>
              <w:right w:val="nil"/>
            </w:tcBorders>
            <w:vAlign w:val="center"/>
            <w:hideMark/>
          </w:tcPr>
          <w:p w:rsidR="00820340" w:rsidRPr="000C55BE" w:rsidRDefault="00820340" w:rsidP="00FD144F">
            <w:pPr>
              <w:pStyle w:val="TableParagraph"/>
              <w:ind w:right="251"/>
              <w:jc w:val="center"/>
              <w:rPr>
                <w:rFonts w:asciiTheme="minorBidi" w:hAnsiTheme="minorBidi" w:cstheme="minorBidi"/>
                <w:lang w:eastAsia="en-US"/>
              </w:rPr>
            </w:pPr>
            <w:r w:rsidRPr="000C55BE">
              <w:rPr>
                <w:rFonts w:asciiTheme="minorBidi" w:hAnsiTheme="minorBidi" w:cstheme="minorBidi"/>
                <w:lang w:eastAsia="en-US"/>
              </w:rPr>
              <w:t>22</w:t>
            </w:r>
          </w:p>
        </w:tc>
        <w:tc>
          <w:tcPr>
            <w:tcW w:w="1136" w:type="dxa"/>
            <w:tcBorders>
              <w:top w:val="single" w:sz="4" w:space="0" w:color="000000"/>
              <w:left w:val="nil"/>
              <w:bottom w:val="nil"/>
              <w:right w:val="nil"/>
            </w:tcBorders>
            <w:hideMark/>
          </w:tcPr>
          <w:p w:rsidR="00820340" w:rsidRPr="000C55BE" w:rsidRDefault="00820340" w:rsidP="00FD144F">
            <w:pPr>
              <w:pStyle w:val="TableParagraph"/>
              <w:ind w:left="284" w:right="170"/>
              <w:jc w:val="both"/>
              <w:rPr>
                <w:rFonts w:asciiTheme="minorBidi" w:hAnsiTheme="minorBidi" w:cstheme="minorBidi"/>
                <w:lang w:eastAsia="en-US"/>
              </w:rPr>
            </w:pPr>
            <w:r w:rsidRPr="000C55BE">
              <w:rPr>
                <w:rFonts w:asciiTheme="minorBidi" w:hAnsiTheme="minorBidi" w:cstheme="minorBidi"/>
                <w:lang w:eastAsia="en-US"/>
              </w:rPr>
              <w:t>36,1%</w:t>
            </w:r>
          </w:p>
        </w:tc>
        <w:tc>
          <w:tcPr>
            <w:tcW w:w="709" w:type="dxa"/>
            <w:tcBorders>
              <w:top w:val="single" w:sz="4" w:space="0" w:color="000000"/>
              <w:left w:val="nil"/>
              <w:bottom w:val="nil"/>
              <w:right w:val="nil"/>
            </w:tcBorders>
            <w:hideMark/>
          </w:tcPr>
          <w:p w:rsidR="00820340" w:rsidRPr="000C55BE" w:rsidRDefault="00820340" w:rsidP="00FD144F">
            <w:pPr>
              <w:pStyle w:val="TableParagraph"/>
              <w:ind w:left="140" w:right="186"/>
              <w:jc w:val="both"/>
              <w:rPr>
                <w:rFonts w:asciiTheme="minorBidi" w:hAnsiTheme="minorBidi" w:cstheme="minorBidi"/>
                <w:lang w:eastAsia="en-US"/>
              </w:rPr>
            </w:pPr>
            <w:r w:rsidRPr="000C55BE">
              <w:rPr>
                <w:rFonts w:asciiTheme="minorBidi" w:hAnsiTheme="minorBidi" w:cstheme="minorBidi"/>
                <w:lang w:eastAsia="en-US"/>
              </w:rPr>
              <w:t>61</w:t>
            </w:r>
          </w:p>
        </w:tc>
        <w:tc>
          <w:tcPr>
            <w:tcW w:w="708" w:type="dxa"/>
            <w:tcBorders>
              <w:top w:val="single" w:sz="4" w:space="0" w:color="000000"/>
              <w:left w:val="nil"/>
              <w:bottom w:val="nil"/>
              <w:right w:val="nil"/>
            </w:tcBorders>
            <w:hideMark/>
          </w:tcPr>
          <w:p w:rsidR="00820340" w:rsidRPr="000C55BE" w:rsidRDefault="00820340" w:rsidP="00FD144F">
            <w:pPr>
              <w:pStyle w:val="TableParagraph"/>
              <w:ind w:left="140" w:right="161"/>
              <w:jc w:val="both"/>
              <w:rPr>
                <w:rFonts w:asciiTheme="minorBidi" w:hAnsiTheme="minorBidi" w:cstheme="minorBidi"/>
                <w:lang w:eastAsia="en-US"/>
              </w:rPr>
            </w:pPr>
            <w:r w:rsidRPr="000C55BE">
              <w:rPr>
                <w:rFonts w:asciiTheme="minorBidi" w:hAnsiTheme="minorBidi" w:cstheme="minorBidi"/>
                <w:lang w:eastAsia="en-US"/>
              </w:rPr>
              <w:t>100</w:t>
            </w:r>
          </w:p>
        </w:tc>
        <w:tc>
          <w:tcPr>
            <w:tcW w:w="1133" w:type="dxa"/>
            <w:tcBorders>
              <w:top w:val="single" w:sz="4" w:space="0" w:color="000000"/>
              <w:left w:val="nil"/>
              <w:bottom w:val="nil"/>
              <w:right w:val="nil"/>
            </w:tcBorders>
          </w:tcPr>
          <w:p w:rsidR="00820340" w:rsidRPr="000C55BE" w:rsidRDefault="00820340" w:rsidP="00FD144F">
            <w:pPr>
              <w:pStyle w:val="TableParagraph"/>
              <w:ind w:left="284"/>
              <w:jc w:val="both"/>
              <w:rPr>
                <w:rFonts w:asciiTheme="minorBidi" w:hAnsiTheme="minorBidi" w:cstheme="minorBidi"/>
                <w:lang w:eastAsia="en-US"/>
              </w:rPr>
            </w:pPr>
          </w:p>
        </w:tc>
      </w:tr>
      <w:tr w:rsidR="00820340" w:rsidRPr="000C55BE" w:rsidTr="00FD144F">
        <w:trPr>
          <w:trHeight w:val="344"/>
        </w:trPr>
        <w:tc>
          <w:tcPr>
            <w:tcW w:w="1417" w:type="dxa"/>
            <w:tcBorders>
              <w:top w:val="nil"/>
              <w:left w:val="nil"/>
              <w:bottom w:val="single" w:sz="4" w:space="0" w:color="000000"/>
              <w:right w:val="nil"/>
            </w:tcBorders>
            <w:hideMark/>
          </w:tcPr>
          <w:p w:rsidR="00820340" w:rsidRPr="000C55BE" w:rsidRDefault="00820340" w:rsidP="00891E0C">
            <w:pPr>
              <w:pStyle w:val="TableParagraph"/>
              <w:spacing w:before="20"/>
              <w:ind w:left="284"/>
              <w:jc w:val="center"/>
              <w:rPr>
                <w:rFonts w:asciiTheme="minorBidi" w:hAnsiTheme="minorBidi" w:cstheme="minorBidi"/>
                <w:lang w:eastAsia="en-US"/>
              </w:rPr>
            </w:pPr>
            <w:r w:rsidRPr="000C55BE">
              <w:rPr>
                <w:rFonts w:asciiTheme="minorBidi" w:hAnsiTheme="minorBidi" w:cstheme="minorBidi"/>
                <w:lang w:eastAsia="en-US"/>
              </w:rPr>
              <w:t>Baik</w:t>
            </w:r>
          </w:p>
        </w:tc>
        <w:tc>
          <w:tcPr>
            <w:tcW w:w="711" w:type="dxa"/>
            <w:tcBorders>
              <w:top w:val="nil"/>
              <w:left w:val="nil"/>
              <w:bottom w:val="single" w:sz="4" w:space="0" w:color="000000"/>
              <w:right w:val="nil"/>
            </w:tcBorders>
            <w:hideMark/>
          </w:tcPr>
          <w:p w:rsidR="00820340" w:rsidRPr="000C55BE" w:rsidRDefault="00820340" w:rsidP="00FD144F">
            <w:pPr>
              <w:pStyle w:val="TableParagraph"/>
              <w:spacing w:before="20"/>
              <w:ind w:left="284"/>
              <w:jc w:val="both"/>
              <w:rPr>
                <w:rFonts w:asciiTheme="minorBidi" w:hAnsiTheme="minorBidi" w:cstheme="minorBidi"/>
                <w:lang w:eastAsia="en-US"/>
              </w:rPr>
            </w:pPr>
            <w:r w:rsidRPr="000C55BE">
              <w:rPr>
                <w:rFonts w:asciiTheme="minorBidi" w:hAnsiTheme="minorBidi" w:cstheme="minorBidi"/>
                <w:lang w:eastAsia="en-US"/>
              </w:rPr>
              <w:t>10</w:t>
            </w:r>
          </w:p>
        </w:tc>
        <w:tc>
          <w:tcPr>
            <w:tcW w:w="992" w:type="dxa"/>
            <w:tcBorders>
              <w:top w:val="nil"/>
              <w:left w:val="nil"/>
              <w:bottom w:val="single" w:sz="4" w:space="0" w:color="000000"/>
              <w:right w:val="nil"/>
            </w:tcBorders>
            <w:hideMark/>
          </w:tcPr>
          <w:p w:rsidR="00820340" w:rsidRPr="000C55BE" w:rsidRDefault="00820340" w:rsidP="00FD144F">
            <w:pPr>
              <w:pStyle w:val="TableParagraph"/>
              <w:spacing w:before="20"/>
              <w:ind w:right="170"/>
              <w:jc w:val="center"/>
              <w:rPr>
                <w:rFonts w:asciiTheme="minorBidi" w:hAnsiTheme="minorBidi" w:cstheme="minorBidi"/>
                <w:lang w:eastAsia="en-US"/>
              </w:rPr>
            </w:pPr>
            <w:r w:rsidRPr="000C55BE">
              <w:rPr>
                <w:rFonts w:asciiTheme="minorBidi" w:hAnsiTheme="minorBidi" w:cstheme="minorBidi"/>
                <w:lang w:eastAsia="en-US"/>
              </w:rPr>
              <w:t>29,4%</w:t>
            </w:r>
          </w:p>
        </w:tc>
        <w:tc>
          <w:tcPr>
            <w:tcW w:w="707" w:type="dxa"/>
            <w:tcBorders>
              <w:top w:val="nil"/>
              <w:left w:val="nil"/>
              <w:bottom w:val="single" w:sz="4" w:space="0" w:color="000000"/>
              <w:right w:val="nil"/>
            </w:tcBorders>
            <w:hideMark/>
          </w:tcPr>
          <w:p w:rsidR="00820340" w:rsidRPr="000C55BE" w:rsidRDefault="00820340" w:rsidP="00FD144F">
            <w:pPr>
              <w:pStyle w:val="TableParagraph"/>
              <w:spacing w:before="20"/>
              <w:ind w:right="191"/>
              <w:jc w:val="center"/>
              <w:rPr>
                <w:rFonts w:asciiTheme="minorBidi" w:hAnsiTheme="minorBidi" w:cstheme="minorBidi"/>
                <w:lang w:eastAsia="en-US"/>
              </w:rPr>
            </w:pPr>
            <w:r w:rsidRPr="000C55BE">
              <w:rPr>
                <w:rFonts w:asciiTheme="minorBidi" w:hAnsiTheme="minorBidi" w:cstheme="minorBidi"/>
                <w:lang w:eastAsia="en-US"/>
              </w:rPr>
              <w:t>24</w:t>
            </w:r>
          </w:p>
        </w:tc>
        <w:tc>
          <w:tcPr>
            <w:tcW w:w="1136" w:type="dxa"/>
            <w:tcBorders>
              <w:top w:val="nil"/>
              <w:left w:val="nil"/>
              <w:bottom w:val="single" w:sz="4" w:space="0" w:color="000000"/>
              <w:right w:val="nil"/>
            </w:tcBorders>
            <w:hideMark/>
          </w:tcPr>
          <w:p w:rsidR="00820340" w:rsidRPr="000C55BE" w:rsidRDefault="00820340" w:rsidP="00FD144F">
            <w:pPr>
              <w:pStyle w:val="TableParagraph"/>
              <w:spacing w:before="20"/>
              <w:ind w:left="284" w:right="170"/>
              <w:jc w:val="both"/>
              <w:rPr>
                <w:rFonts w:asciiTheme="minorBidi" w:hAnsiTheme="minorBidi" w:cstheme="minorBidi"/>
                <w:lang w:eastAsia="en-US"/>
              </w:rPr>
            </w:pPr>
            <w:r w:rsidRPr="000C55BE">
              <w:rPr>
                <w:rFonts w:asciiTheme="minorBidi" w:hAnsiTheme="minorBidi" w:cstheme="minorBidi"/>
                <w:lang w:eastAsia="en-US"/>
              </w:rPr>
              <w:t>70,6%</w:t>
            </w:r>
          </w:p>
        </w:tc>
        <w:tc>
          <w:tcPr>
            <w:tcW w:w="709" w:type="dxa"/>
            <w:tcBorders>
              <w:top w:val="nil"/>
              <w:left w:val="nil"/>
              <w:bottom w:val="single" w:sz="4" w:space="0" w:color="000000"/>
              <w:right w:val="nil"/>
            </w:tcBorders>
            <w:hideMark/>
          </w:tcPr>
          <w:p w:rsidR="00820340" w:rsidRPr="000C55BE" w:rsidRDefault="00820340" w:rsidP="00FD144F">
            <w:pPr>
              <w:pStyle w:val="TableParagraph"/>
              <w:spacing w:before="20"/>
              <w:ind w:left="140" w:right="186"/>
              <w:jc w:val="both"/>
              <w:rPr>
                <w:rFonts w:asciiTheme="minorBidi" w:hAnsiTheme="minorBidi" w:cstheme="minorBidi"/>
                <w:lang w:eastAsia="en-US"/>
              </w:rPr>
            </w:pPr>
            <w:r w:rsidRPr="000C55BE">
              <w:rPr>
                <w:rFonts w:asciiTheme="minorBidi" w:hAnsiTheme="minorBidi" w:cstheme="minorBidi"/>
                <w:lang w:eastAsia="en-US"/>
              </w:rPr>
              <w:t>34</w:t>
            </w:r>
          </w:p>
        </w:tc>
        <w:tc>
          <w:tcPr>
            <w:tcW w:w="708" w:type="dxa"/>
            <w:tcBorders>
              <w:top w:val="nil"/>
              <w:left w:val="nil"/>
              <w:bottom w:val="single" w:sz="4" w:space="0" w:color="000000"/>
              <w:right w:val="nil"/>
            </w:tcBorders>
            <w:hideMark/>
          </w:tcPr>
          <w:p w:rsidR="00820340" w:rsidRPr="000C55BE" w:rsidRDefault="00820340" w:rsidP="00FD144F">
            <w:pPr>
              <w:pStyle w:val="TableParagraph"/>
              <w:spacing w:before="20"/>
              <w:ind w:left="140" w:right="161"/>
              <w:jc w:val="both"/>
              <w:rPr>
                <w:rFonts w:asciiTheme="minorBidi" w:hAnsiTheme="minorBidi" w:cstheme="minorBidi"/>
                <w:lang w:eastAsia="en-US"/>
              </w:rPr>
            </w:pPr>
            <w:r w:rsidRPr="000C55BE">
              <w:rPr>
                <w:rFonts w:asciiTheme="minorBidi" w:hAnsiTheme="minorBidi" w:cstheme="minorBidi"/>
                <w:lang w:eastAsia="en-US"/>
              </w:rPr>
              <w:t>100</w:t>
            </w:r>
          </w:p>
        </w:tc>
        <w:tc>
          <w:tcPr>
            <w:tcW w:w="1133" w:type="dxa"/>
            <w:hideMark/>
          </w:tcPr>
          <w:p w:rsidR="00820340" w:rsidRPr="000C55BE" w:rsidRDefault="00820340" w:rsidP="00FD144F">
            <w:pPr>
              <w:pStyle w:val="TableParagraph"/>
              <w:spacing w:before="20"/>
              <w:ind w:left="284"/>
              <w:jc w:val="both"/>
              <w:rPr>
                <w:rFonts w:asciiTheme="minorBidi" w:hAnsiTheme="minorBidi" w:cstheme="minorBidi"/>
                <w:lang w:eastAsia="en-US"/>
              </w:rPr>
            </w:pPr>
            <w:r w:rsidRPr="000C55BE">
              <w:rPr>
                <w:rFonts w:asciiTheme="minorBidi" w:hAnsiTheme="minorBidi" w:cstheme="minorBidi"/>
                <w:lang w:eastAsia="en-US"/>
              </w:rPr>
              <w:t>0,003</w:t>
            </w:r>
          </w:p>
        </w:tc>
      </w:tr>
      <w:tr w:rsidR="00820340" w:rsidRPr="000C55BE" w:rsidTr="00FD144F">
        <w:trPr>
          <w:trHeight w:val="316"/>
        </w:trPr>
        <w:tc>
          <w:tcPr>
            <w:tcW w:w="1417" w:type="dxa"/>
            <w:tcBorders>
              <w:top w:val="single" w:sz="4" w:space="0" w:color="000000"/>
              <w:left w:val="nil"/>
              <w:bottom w:val="single" w:sz="4" w:space="0" w:color="000000"/>
              <w:right w:val="nil"/>
            </w:tcBorders>
            <w:hideMark/>
          </w:tcPr>
          <w:p w:rsidR="00820340" w:rsidRPr="000C55BE" w:rsidRDefault="00820340" w:rsidP="00891E0C">
            <w:pPr>
              <w:pStyle w:val="TableParagraph"/>
              <w:ind w:left="284"/>
              <w:jc w:val="center"/>
              <w:rPr>
                <w:rFonts w:asciiTheme="minorBidi" w:hAnsiTheme="minorBidi" w:cstheme="minorBidi"/>
                <w:b/>
                <w:lang w:eastAsia="en-US"/>
              </w:rPr>
            </w:pPr>
            <w:r w:rsidRPr="000C55BE">
              <w:rPr>
                <w:rFonts w:asciiTheme="minorBidi" w:hAnsiTheme="minorBidi" w:cstheme="minorBidi"/>
                <w:b/>
                <w:lang w:eastAsia="en-US"/>
              </w:rPr>
              <w:t>Total</w:t>
            </w:r>
          </w:p>
        </w:tc>
        <w:tc>
          <w:tcPr>
            <w:tcW w:w="711" w:type="dxa"/>
            <w:tcBorders>
              <w:top w:val="single" w:sz="4" w:space="0" w:color="000000"/>
              <w:left w:val="nil"/>
              <w:bottom w:val="single" w:sz="4" w:space="0" w:color="000000"/>
              <w:right w:val="nil"/>
            </w:tcBorders>
            <w:hideMark/>
          </w:tcPr>
          <w:p w:rsidR="00820340" w:rsidRPr="000C55BE" w:rsidRDefault="00820340" w:rsidP="00FD144F">
            <w:pPr>
              <w:pStyle w:val="TableParagraph"/>
              <w:ind w:left="284"/>
              <w:jc w:val="both"/>
              <w:rPr>
                <w:rFonts w:asciiTheme="minorBidi" w:hAnsiTheme="minorBidi" w:cstheme="minorBidi"/>
                <w:lang w:eastAsia="en-US"/>
              </w:rPr>
            </w:pPr>
            <w:r w:rsidRPr="000C55BE">
              <w:rPr>
                <w:rFonts w:asciiTheme="minorBidi" w:hAnsiTheme="minorBidi" w:cstheme="minorBidi"/>
                <w:lang w:eastAsia="en-US"/>
              </w:rPr>
              <w:t>49</w:t>
            </w:r>
          </w:p>
        </w:tc>
        <w:tc>
          <w:tcPr>
            <w:tcW w:w="992" w:type="dxa"/>
            <w:tcBorders>
              <w:top w:val="single" w:sz="4" w:space="0" w:color="000000"/>
              <w:left w:val="nil"/>
              <w:bottom w:val="single" w:sz="4" w:space="0" w:color="000000"/>
              <w:right w:val="nil"/>
            </w:tcBorders>
            <w:hideMark/>
          </w:tcPr>
          <w:p w:rsidR="00820340" w:rsidRPr="000C55BE" w:rsidRDefault="00820340" w:rsidP="00FD144F">
            <w:pPr>
              <w:pStyle w:val="TableParagraph"/>
              <w:ind w:right="170"/>
              <w:jc w:val="center"/>
              <w:rPr>
                <w:rFonts w:asciiTheme="minorBidi" w:hAnsiTheme="minorBidi" w:cstheme="minorBidi"/>
                <w:lang w:eastAsia="en-US"/>
              </w:rPr>
            </w:pPr>
            <w:r w:rsidRPr="000C55BE">
              <w:rPr>
                <w:rFonts w:asciiTheme="minorBidi" w:hAnsiTheme="minorBidi" w:cstheme="minorBidi"/>
                <w:lang w:eastAsia="en-US"/>
              </w:rPr>
              <w:t>51,6%</w:t>
            </w:r>
          </w:p>
        </w:tc>
        <w:tc>
          <w:tcPr>
            <w:tcW w:w="707" w:type="dxa"/>
            <w:tcBorders>
              <w:top w:val="single" w:sz="4" w:space="0" w:color="000000"/>
              <w:left w:val="nil"/>
              <w:bottom w:val="single" w:sz="4" w:space="0" w:color="000000"/>
              <w:right w:val="nil"/>
            </w:tcBorders>
            <w:hideMark/>
          </w:tcPr>
          <w:p w:rsidR="00820340" w:rsidRPr="000C55BE" w:rsidRDefault="00820340" w:rsidP="00FD144F">
            <w:pPr>
              <w:pStyle w:val="TableParagraph"/>
              <w:ind w:right="191"/>
              <w:jc w:val="center"/>
              <w:rPr>
                <w:rFonts w:asciiTheme="minorBidi" w:hAnsiTheme="minorBidi" w:cstheme="minorBidi"/>
                <w:lang w:eastAsia="en-US"/>
              </w:rPr>
            </w:pPr>
            <w:r w:rsidRPr="000C55BE">
              <w:rPr>
                <w:rFonts w:asciiTheme="minorBidi" w:hAnsiTheme="minorBidi" w:cstheme="minorBidi"/>
                <w:lang w:eastAsia="en-US"/>
              </w:rPr>
              <w:t>46</w:t>
            </w:r>
          </w:p>
        </w:tc>
        <w:tc>
          <w:tcPr>
            <w:tcW w:w="1136" w:type="dxa"/>
            <w:tcBorders>
              <w:top w:val="single" w:sz="4" w:space="0" w:color="000000"/>
              <w:left w:val="nil"/>
              <w:bottom w:val="single" w:sz="4" w:space="0" w:color="000000"/>
              <w:right w:val="nil"/>
            </w:tcBorders>
            <w:hideMark/>
          </w:tcPr>
          <w:p w:rsidR="00820340" w:rsidRPr="000C55BE" w:rsidRDefault="00820340" w:rsidP="00FD144F">
            <w:pPr>
              <w:pStyle w:val="TableParagraph"/>
              <w:ind w:left="284" w:right="170"/>
              <w:jc w:val="both"/>
              <w:rPr>
                <w:rFonts w:asciiTheme="minorBidi" w:hAnsiTheme="minorBidi" w:cstheme="minorBidi"/>
                <w:lang w:eastAsia="en-US"/>
              </w:rPr>
            </w:pPr>
            <w:r w:rsidRPr="000C55BE">
              <w:rPr>
                <w:rFonts w:asciiTheme="minorBidi" w:hAnsiTheme="minorBidi" w:cstheme="minorBidi"/>
                <w:lang w:eastAsia="en-US"/>
              </w:rPr>
              <w:t>48,4%</w:t>
            </w:r>
          </w:p>
        </w:tc>
        <w:tc>
          <w:tcPr>
            <w:tcW w:w="709" w:type="dxa"/>
            <w:tcBorders>
              <w:top w:val="single" w:sz="4" w:space="0" w:color="000000"/>
              <w:left w:val="nil"/>
              <w:bottom w:val="single" w:sz="4" w:space="0" w:color="000000"/>
              <w:right w:val="nil"/>
            </w:tcBorders>
            <w:hideMark/>
          </w:tcPr>
          <w:p w:rsidR="00820340" w:rsidRPr="000C55BE" w:rsidRDefault="00820340" w:rsidP="00FD144F">
            <w:pPr>
              <w:pStyle w:val="TableParagraph"/>
              <w:ind w:left="140" w:right="186"/>
              <w:jc w:val="both"/>
              <w:rPr>
                <w:rFonts w:asciiTheme="minorBidi" w:hAnsiTheme="minorBidi" w:cstheme="minorBidi"/>
                <w:lang w:eastAsia="en-US"/>
              </w:rPr>
            </w:pPr>
            <w:r w:rsidRPr="000C55BE">
              <w:rPr>
                <w:rFonts w:asciiTheme="minorBidi" w:hAnsiTheme="minorBidi" w:cstheme="minorBidi"/>
                <w:lang w:eastAsia="en-US"/>
              </w:rPr>
              <w:t>95</w:t>
            </w:r>
          </w:p>
        </w:tc>
        <w:tc>
          <w:tcPr>
            <w:tcW w:w="708" w:type="dxa"/>
            <w:tcBorders>
              <w:top w:val="single" w:sz="4" w:space="0" w:color="000000"/>
              <w:left w:val="nil"/>
              <w:bottom w:val="single" w:sz="4" w:space="0" w:color="000000"/>
              <w:right w:val="nil"/>
            </w:tcBorders>
            <w:hideMark/>
          </w:tcPr>
          <w:p w:rsidR="00820340" w:rsidRPr="000C55BE" w:rsidRDefault="00820340" w:rsidP="00FD144F">
            <w:pPr>
              <w:pStyle w:val="TableParagraph"/>
              <w:ind w:left="140" w:right="161"/>
              <w:jc w:val="both"/>
              <w:rPr>
                <w:rFonts w:asciiTheme="minorBidi" w:hAnsiTheme="minorBidi" w:cstheme="minorBidi"/>
                <w:lang w:eastAsia="en-US"/>
              </w:rPr>
            </w:pPr>
            <w:r w:rsidRPr="000C55BE">
              <w:rPr>
                <w:rFonts w:asciiTheme="minorBidi" w:hAnsiTheme="minorBidi" w:cstheme="minorBidi"/>
                <w:lang w:eastAsia="en-US"/>
              </w:rPr>
              <w:t>100</w:t>
            </w:r>
          </w:p>
        </w:tc>
        <w:tc>
          <w:tcPr>
            <w:tcW w:w="1133" w:type="dxa"/>
            <w:tcBorders>
              <w:top w:val="nil"/>
              <w:left w:val="nil"/>
              <w:bottom w:val="single" w:sz="4" w:space="0" w:color="000000"/>
              <w:right w:val="nil"/>
            </w:tcBorders>
          </w:tcPr>
          <w:p w:rsidR="00820340" w:rsidRPr="000C55BE" w:rsidRDefault="00820340" w:rsidP="00FD144F">
            <w:pPr>
              <w:pStyle w:val="TableParagraph"/>
              <w:ind w:left="284"/>
              <w:jc w:val="both"/>
              <w:rPr>
                <w:rFonts w:asciiTheme="minorBidi" w:hAnsiTheme="minorBidi" w:cstheme="minorBidi"/>
                <w:lang w:eastAsia="en-US"/>
              </w:rPr>
            </w:pPr>
          </w:p>
        </w:tc>
      </w:tr>
    </w:tbl>
    <w:p w:rsidR="00820340" w:rsidRPr="000C55BE" w:rsidRDefault="00820340" w:rsidP="00891E0C">
      <w:pPr>
        <w:pStyle w:val="ListParagraph"/>
        <w:spacing w:after="0" w:line="240" w:lineRule="auto"/>
        <w:ind w:left="284"/>
        <w:jc w:val="both"/>
        <w:rPr>
          <w:rFonts w:asciiTheme="minorBidi" w:hAnsiTheme="minorBidi"/>
          <w:b/>
        </w:rPr>
      </w:pPr>
      <w:r w:rsidRPr="000C55BE">
        <w:rPr>
          <w:rFonts w:asciiTheme="minorBidi" w:hAnsiTheme="minorBidi"/>
        </w:rPr>
        <w:t xml:space="preserve">Berdasarkan tabel 4.3 diatas diperoleh hasil kategori </w:t>
      </w:r>
      <w:r w:rsidRPr="000C55BE">
        <w:rPr>
          <w:rFonts w:asciiTheme="minorBidi" w:hAnsiTheme="minorBidi"/>
          <w:i/>
          <w:iCs/>
        </w:rPr>
        <w:t>stunting</w:t>
      </w:r>
      <w:r w:rsidRPr="000C55BE">
        <w:rPr>
          <w:rFonts w:asciiTheme="minorBidi" w:hAnsiTheme="minorBidi"/>
        </w:rPr>
        <w:t xml:space="preserve"> dengan pola asuh kurang terdapat 39 (63,9%), menunjukkan bahwa persentase anak yang mengalami </w:t>
      </w:r>
      <w:r w:rsidRPr="000C55BE">
        <w:rPr>
          <w:rFonts w:asciiTheme="minorBidi" w:hAnsiTheme="minorBidi"/>
          <w:i/>
        </w:rPr>
        <w:t xml:space="preserve">stunting </w:t>
      </w:r>
      <w:r w:rsidRPr="000C55BE">
        <w:rPr>
          <w:rFonts w:asciiTheme="minorBidi" w:hAnsiTheme="minorBidi"/>
        </w:rPr>
        <w:t xml:space="preserve">lebih tinggi pada anak dengan pola asuh makan kurang dibandingkan  </w:t>
      </w:r>
      <w:r w:rsidRPr="000C55BE">
        <w:rPr>
          <w:rFonts w:asciiTheme="minorBidi" w:hAnsiTheme="minorBidi"/>
          <w:spacing w:val="15"/>
        </w:rPr>
        <w:t xml:space="preserve"> </w:t>
      </w:r>
      <w:r w:rsidRPr="000C55BE">
        <w:rPr>
          <w:rFonts w:asciiTheme="minorBidi" w:hAnsiTheme="minorBidi"/>
        </w:rPr>
        <w:t xml:space="preserve">dengan  </w:t>
      </w:r>
      <w:r w:rsidRPr="000C55BE">
        <w:rPr>
          <w:rFonts w:asciiTheme="minorBidi" w:hAnsiTheme="minorBidi"/>
          <w:spacing w:val="19"/>
        </w:rPr>
        <w:t xml:space="preserve"> </w:t>
      </w:r>
      <w:r w:rsidRPr="000C55BE">
        <w:rPr>
          <w:rFonts w:asciiTheme="minorBidi" w:hAnsiTheme="minorBidi"/>
        </w:rPr>
        <w:t xml:space="preserve">pola  </w:t>
      </w:r>
      <w:r w:rsidRPr="000C55BE">
        <w:rPr>
          <w:rFonts w:asciiTheme="minorBidi" w:hAnsiTheme="minorBidi"/>
          <w:spacing w:val="15"/>
        </w:rPr>
        <w:t xml:space="preserve"> </w:t>
      </w:r>
      <w:r w:rsidRPr="000C55BE">
        <w:rPr>
          <w:rFonts w:asciiTheme="minorBidi" w:hAnsiTheme="minorBidi"/>
        </w:rPr>
        <w:t xml:space="preserve">asuh  </w:t>
      </w:r>
      <w:r w:rsidRPr="000C55BE">
        <w:rPr>
          <w:rFonts w:asciiTheme="minorBidi" w:hAnsiTheme="minorBidi"/>
          <w:spacing w:val="16"/>
        </w:rPr>
        <w:t xml:space="preserve"> </w:t>
      </w:r>
      <w:r w:rsidRPr="000C55BE">
        <w:rPr>
          <w:rFonts w:asciiTheme="minorBidi" w:hAnsiTheme="minorBidi"/>
        </w:rPr>
        <w:t xml:space="preserve">makan  </w:t>
      </w:r>
      <w:r w:rsidRPr="000C55BE">
        <w:rPr>
          <w:rFonts w:asciiTheme="minorBidi" w:hAnsiTheme="minorBidi"/>
          <w:spacing w:val="15"/>
        </w:rPr>
        <w:t xml:space="preserve"> </w:t>
      </w:r>
      <w:r w:rsidRPr="000C55BE">
        <w:rPr>
          <w:rFonts w:asciiTheme="minorBidi" w:hAnsiTheme="minorBidi"/>
        </w:rPr>
        <w:t xml:space="preserve">baik.  </w:t>
      </w:r>
      <w:r w:rsidRPr="000C55BE">
        <w:rPr>
          <w:rFonts w:asciiTheme="minorBidi" w:hAnsiTheme="minorBidi"/>
          <w:spacing w:val="15"/>
        </w:rPr>
        <w:t xml:space="preserve"> </w:t>
      </w:r>
      <w:r w:rsidRPr="000C55BE">
        <w:rPr>
          <w:rFonts w:asciiTheme="minorBidi" w:hAnsiTheme="minorBidi"/>
        </w:rPr>
        <w:t xml:space="preserve">Hasil  </w:t>
      </w:r>
      <w:r w:rsidRPr="000C55BE">
        <w:rPr>
          <w:rFonts w:asciiTheme="minorBidi" w:hAnsiTheme="minorBidi"/>
          <w:spacing w:val="17"/>
        </w:rPr>
        <w:t xml:space="preserve"> </w:t>
      </w:r>
      <w:r w:rsidRPr="000C55BE">
        <w:rPr>
          <w:rFonts w:asciiTheme="minorBidi" w:hAnsiTheme="minorBidi"/>
        </w:rPr>
        <w:t xml:space="preserve">uji  </w:t>
      </w:r>
      <w:r w:rsidRPr="000C55BE">
        <w:rPr>
          <w:rFonts w:asciiTheme="minorBidi" w:hAnsiTheme="minorBidi"/>
          <w:spacing w:val="16"/>
        </w:rPr>
        <w:t xml:space="preserve"> </w:t>
      </w:r>
      <w:r w:rsidRPr="000C55BE">
        <w:rPr>
          <w:rFonts w:asciiTheme="minorBidi" w:hAnsiTheme="minorBidi"/>
        </w:rPr>
        <w:t xml:space="preserve">statistik  </w:t>
      </w:r>
      <w:r w:rsidRPr="000C55BE">
        <w:rPr>
          <w:rFonts w:asciiTheme="minorBidi" w:hAnsiTheme="minorBidi"/>
          <w:spacing w:val="13"/>
        </w:rPr>
        <w:t xml:space="preserve"> </w:t>
      </w:r>
      <w:r w:rsidRPr="000C55BE">
        <w:rPr>
          <w:rFonts w:asciiTheme="minorBidi" w:hAnsiTheme="minorBidi"/>
        </w:rPr>
        <w:t xml:space="preserve">dengan menggunakan uji </w:t>
      </w:r>
      <w:r w:rsidRPr="000C55BE">
        <w:rPr>
          <w:rFonts w:asciiTheme="minorBidi" w:hAnsiTheme="minorBidi"/>
          <w:i/>
        </w:rPr>
        <w:t xml:space="preserve">Chi-Square </w:t>
      </w:r>
      <w:r w:rsidRPr="000C55BE">
        <w:rPr>
          <w:rFonts w:asciiTheme="minorBidi" w:hAnsiTheme="minorBidi"/>
        </w:rPr>
        <w:t xml:space="preserve">menunjukkan terdapat hubungan yang bermakna antara pola asuh makan dengan kejadian </w:t>
      </w:r>
      <w:r w:rsidRPr="000C55BE">
        <w:rPr>
          <w:rFonts w:asciiTheme="minorBidi" w:hAnsiTheme="minorBidi"/>
          <w:i/>
        </w:rPr>
        <w:t>stunting</w:t>
      </w:r>
      <w:r w:rsidRPr="000C55BE">
        <w:rPr>
          <w:rFonts w:asciiTheme="minorBidi" w:hAnsiTheme="minorBidi"/>
        </w:rPr>
        <w:t>.</w:t>
      </w:r>
    </w:p>
    <w:p w:rsidR="00820340" w:rsidRDefault="00820340" w:rsidP="00891E0C">
      <w:pPr>
        <w:pStyle w:val="ListParagraph"/>
        <w:spacing w:after="0" w:line="240" w:lineRule="auto"/>
        <w:ind w:left="0"/>
        <w:jc w:val="both"/>
        <w:rPr>
          <w:rFonts w:asciiTheme="minorBidi" w:hAnsiTheme="minorBidi"/>
          <w:b/>
          <w:lang w:val="en-US"/>
        </w:rPr>
      </w:pPr>
    </w:p>
    <w:p w:rsidR="002419D8" w:rsidRDefault="002419D8" w:rsidP="00891E0C">
      <w:pPr>
        <w:pStyle w:val="ListParagraph"/>
        <w:spacing w:after="0" w:line="240" w:lineRule="auto"/>
        <w:ind w:left="0"/>
        <w:jc w:val="both"/>
        <w:rPr>
          <w:rFonts w:asciiTheme="minorBidi" w:hAnsiTheme="minorBidi"/>
          <w:b/>
          <w:lang w:val="en-US"/>
        </w:rPr>
      </w:pPr>
    </w:p>
    <w:p w:rsidR="002419D8" w:rsidRPr="000C55BE" w:rsidRDefault="002419D8" w:rsidP="00891E0C">
      <w:pPr>
        <w:pStyle w:val="ListParagraph"/>
        <w:spacing w:after="0" w:line="240" w:lineRule="auto"/>
        <w:ind w:left="0"/>
        <w:jc w:val="both"/>
        <w:rPr>
          <w:rFonts w:asciiTheme="minorBidi" w:hAnsiTheme="minorBidi"/>
          <w:b/>
          <w:lang w:val="en-US"/>
        </w:rPr>
      </w:pPr>
    </w:p>
    <w:p w:rsidR="00820340" w:rsidRPr="000C55BE" w:rsidRDefault="00891E0C" w:rsidP="00891E0C">
      <w:pPr>
        <w:pStyle w:val="ListParagraph"/>
        <w:spacing w:after="0" w:line="240" w:lineRule="auto"/>
        <w:ind w:left="0"/>
        <w:jc w:val="both"/>
        <w:rPr>
          <w:rFonts w:asciiTheme="minorBidi" w:hAnsiTheme="minorBidi"/>
          <w:b/>
        </w:rPr>
      </w:pPr>
      <w:r w:rsidRPr="000C55BE">
        <w:rPr>
          <w:rFonts w:asciiTheme="minorBidi" w:hAnsiTheme="minorBidi"/>
          <w:b/>
        </w:rPr>
        <w:t>PEMBAHASAN</w:t>
      </w:r>
    </w:p>
    <w:p w:rsidR="00820340" w:rsidRPr="000C55BE" w:rsidRDefault="00820340" w:rsidP="00891E0C">
      <w:pPr>
        <w:pStyle w:val="ListParagraph"/>
        <w:numPr>
          <w:ilvl w:val="0"/>
          <w:numId w:val="12"/>
        </w:numPr>
        <w:spacing w:after="0" w:line="240" w:lineRule="auto"/>
        <w:ind w:left="284"/>
        <w:jc w:val="both"/>
        <w:rPr>
          <w:rFonts w:asciiTheme="minorBidi" w:hAnsiTheme="minorBidi"/>
          <w:b/>
          <w:lang w:val="en-US"/>
        </w:rPr>
      </w:pPr>
      <w:r w:rsidRPr="000C55BE">
        <w:rPr>
          <w:rFonts w:asciiTheme="minorBidi" w:hAnsiTheme="minorBidi"/>
          <w:b/>
          <w:bCs/>
        </w:rPr>
        <w:t>gambaran pola asuh dalam pemberian makan pada anak usia 24-59 bulan di wilayah kerja Puskesmas Leuwigajah Cimahi Selatan.</w:t>
      </w:r>
      <w:r w:rsidRPr="000C55BE">
        <w:rPr>
          <w:rFonts w:asciiTheme="minorBidi" w:hAnsiTheme="minorBidi"/>
          <w:b/>
        </w:rPr>
        <w:t xml:space="preserve"> </w:t>
      </w:r>
    </w:p>
    <w:p w:rsidR="00820340" w:rsidRPr="000C55BE" w:rsidRDefault="00820340" w:rsidP="00891E0C">
      <w:pPr>
        <w:pStyle w:val="BodyText"/>
        <w:ind w:left="284" w:right="49" w:firstLine="447"/>
        <w:jc w:val="both"/>
        <w:rPr>
          <w:rFonts w:asciiTheme="minorBidi" w:hAnsiTheme="minorBidi" w:cstheme="minorBidi"/>
          <w:sz w:val="22"/>
          <w:szCs w:val="22"/>
          <w:shd w:val="clear" w:color="auto" w:fill="FFFFFF"/>
        </w:rPr>
      </w:pPr>
      <w:r w:rsidRPr="000C55BE">
        <w:rPr>
          <w:rFonts w:asciiTheme="minorBidi" w:hAnsiTheme="minorBidi" w:cstheme="minorBidi"/>
          <w:sz w:val="22"/>
          <w:szCs w:val="22"/>
        </w:rPr>
        <w:t xml:space="preserve">Persentase pola asuh dalam pemberian makan pada anak </w:t>
      </w:r>
      <w:proofErr w:type="gramStart"/>
      <w:r w:rsidRPr="000C55BE">
        <w:rPr>
          <w:rFonts w:asciiTheme="minorBidi" w:hAnsiTheme="minorBidi" w:cstheme="minorBidi"/>
          <w:sz w:val="22"/>
          <w:szCs w:val="22"/>
        </w:rPr>
        <w:t>usia</w:t>
      </w:r>
      <w:proofErr w:type="gramEnd"/>
      <w:r w:rsidRPr="000C55BE">
        <w:rPr>
          <w:rFonts w:asciiTheme="minorBidi" w:hAnsiTheme="minorBidi" w:cstheme="minorBidi"/>
          <w:sz w:val="22"/>
          <w:szCs w:val="22"/>
        </w:rPr>
        <w:t xml:space="preserve"> 24-59 bulan di wilayah kerja Puskesmas. Leuwigajah Cimahi Selatan 2019 yaitu sebagian besar responden sebanyak (61% responden) memiliki pola asuh makan kategori kurang baik.</w:t>
      </w:r>
    </w:p>
    <w:p w:rsidR="00820340" w:rsidRPr="000C55BE" w:rsidRDefault="00820340" w:rsidP="00891E0C">
      <w:pPr>
        <w:pStyle w:val="BodyText"/>
        <w:ind w:left="284" w:right="144" w:firstLine="566"/>
        <w:jc w:val="both"/>
        <w:rPr>
          <w:rFonts w:asciiTheme="minorBidi" w:hAnsiTheme="minorBidi" w:cstheme="minorBidi"/>
          <w:sz w:val="22"/>
          <w:szCs w:val="22"/>
        </w:rPr>
      </w:pPr>
      <w:r w:rsidRPr="000C55BE">
        <w:rPr>
          <w:rFonts w:asciiTheme="minorBidi" w:hAnsiTheme="minorBidi" w:cstheme="minorBidi"/>
          <w:sz w:val="22"/>
          <w:szCs w:val="22"/>
        </w:rPr>
        <w:t>Hasil penelitian ini  tidak sejalan dengan hasil penelitian oleh Wahyu Zikria Di Wilayah Kerja Puskesmas Air Dingin Padang Tahun 2018 bahwa pola asuh makan sebagian besar pada kategori baik yaitu sebesar 58,4% sedangkan pada kategori kurang yaitu sebesar 41,6%.</w:t>
      </w:r>
    </w:p>
    <w:p w:rsidR="00820340" w:rsidRPr="000C55BE" w:rsidRDefault="00820340" w:rsidP="00891E0C">
      <w:pPr>
        <w:pStyle w:val="BodyText"/>
        <w:ind w:left="284" w:right="134" w:firstLine="708"/>
        <w:jc w:val="both"/>
        <w:rPr>
          <w:rFonts w:asciiTheme="minorBidi" w:hAnsiTheme="minorBidi" w:cstheme="minorBidi"/>
          <w:sz w:val="22"/>
          <w:szCs w:val="22"/>
        </w:rPr>
      </w:pPr>
      <w:r w:rsidRPr="000C55BE">
        <w:rPr>
          <w:rFonts w:asciiTheme="minorBidi" w:hAnsiTheme="minorBidi" w:cstheme="minorBidi"/>
          <w:sz w:val="22"/>
          <w:szCs w:val="22"/>
        </w:rPr>
        <w:t xml:space="preserve">Dalam memenuhi persediaan pangan untuk seluruh anggota keluarga pendapatan keluarga sangatlah mempengaruhi. Kekurangan pendapatan ekonomi keluarga membawa konsekuensi buruk. Kurangnya pendapatan keluarga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menyebabkan ketahanan pangan akan terganggu. Ketidakberdayaan keluarga memenuhi persediaan pangan secara langsung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berpengaruh terhadap pemenuhan nutrisi anggota keluarganya termasuk untuk anak balitanya (Santoso, 2009).</w:t>
      </w:r>
    </w:p>
    <w:p w:rsidR="00820340" w:rsidRPr="000C55BE" w:rsidRDefault="00820340" w:rsidP="00891E0C">
      <w:pPr>
        <w:pStyle w:val="BodyText"/>
        <w:ind w:left="284" w:right="139" w:firstLine="708"/>
        <w:jc w:val="both"/>
        <w:rPr>
          <w:rFonts w:asciiTheme="minorBidi" w:hAnsiTheme="minorBidi" w:cstheme="minorBidi"/>
          <w:sz w:val="22"/>
          <w:szCs w:val="22"/>
        </w:rPr>
      </w:pPr>
      <w:r w:rsidRPr="000C55BE">
        <w:rPr>
          <w:rFonts w:asciiTheme="minorBidi" w:hAnsiTheme="minorBidi" w:cstheme="minorBidi"/>
          <w:sz w:val="22"/>
          <w:szCs w:val="22"/>
        </w:rPr>
        <w:t xml:space="preserve">Besar keluarga yaitu banyaknya anggota di dalam suatu keluarga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mempengaruhi pengeluaran rumah tangga. </w:t>
      </w:r>
      <w:r w:rsidRPr="000C55BE">
        <w:rPr>
          <w:rFonts w:asciiTheme="minorBidi" w:hAnsiTheme="minorBidi" w:cstheme="minorBidi"/>
          <w:spacing w:val="-3"/>
          <w:sz w:val="22"/>
          <w:szCs w:val="22"/>
        </w:rPr>
        <w:t xml:space="preserve">Termasuk </w:t>
      </w:r>
      <w:r w:rsidRPr="000C55BE">
        <w:rPr>
          <w:rFonts w:asciiTheme="minorBidi" w:hAnsiTheme="minorBidi" w:cstheme="minorBidi"/>
          <w:sz w:val="22"/>
          <w:szCs w:val="22"/>
        </w:rPr>
        <w:t xml:space="preserve">dalam hal ini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mempengaruhi konsumsi pangan. Jumlah anggota rumah tangga yang sedikit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lebih mudah meningkatkan kesejahteraan, pemenuhan pangan dan sandang. Keluarga dengan jumlah anak yang banyak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lebih sulit untuk memenuhi kebutuhan pangannya jika dibandingkan keluarga dengan jumlah anak yang sedikit</w:t>
      </w:r>
      <w:r w:rsidRPr="000C55BE">
        <w:rPr>
          <w:rFonts w:asciiTheme="minorBidi" w:hAnsiTheme="minorBidi" w:cstheme="minorBidi"/>
          <w:spacing w:val="-21"/>
          <w:sz w:val="22"/>
          <w:szCs w:val="22"/>
        </w:rPr>
        <w:t xml:space="preserve"> </w:t>
      </w:r>
      <w:r w:rsidRPr="000C55BE">
        <w:rPr>
          <w:rFonts w:asciiTheme="minorBidi" w:hAnsiTheme="minorBidi" w:cstheme="minorBidi"/>
          <w:sz w:val="22"/>
          <w:szCs w:val="22"/>
        </w:rPr>
        <w:t>(Rahmawati, 2016).</w:t>
      </w:r>
    </w:p>
    <w:p w:rsidR="00820340" w:rsidRPr="000C55BE" w:rsidRDefault="00820340" w:rsidP="00891E0C">
      <w:pPr>
        <w:pStyle w:val="BodyText"/>
        <w:ind w:left="284" w:right="135" w:firstLine="708"/>
        <w:jc w:val="both"/>
        <w:rPr>
          <w:rFonts w:asciiTheme="minorBidi" w:hAnsiTheme="minorBidi" w:cstheme="minorBidi"/>
          <w:sz w:val="22"/>
          <w:szCs w:val="22"/>
        </w:rPr>
      </w:pPr>
      <w:r w:rsidRPr="000C55BE">
        <w:rPr>
          <w:rFonts w:asciiTheme="minorBidi" w:hAnsiTheme="minorBidi" w:cstheme="minorBidi"/>
          <w:sz w:val="22"/>
          <w:szCs w:val="22"/>
        </w:rPr>
        <w:t xml:space="preserve">Ada berbagai </w:t>
      </w:r>
      <w:proofErr w:type="gramStart"/>
      <w:r w:rsidRPr="000C55BE">
        <w:rPr>
          <w:rFonts w:asciiTheme="minorBidi" w:hAnsiTheme="minorBidi" w:cstheme="minorBidi"/>
          <w:sz w:val="22"/>
          <w:szCs w:val="22"/>
        </w:rPr>
        <w:t>cara</w:t>
      </w:r>
      <w:proofErr w:type="gramEnd"/>
      <w:r w:rsidRPr="000C55BE">
        <w:rPr>
          <w:rFonts w:asciiTheme="minorBidi" w:hAnsiTheme="minorBidi" w:cstheme="minorBidi"/>
          <w:sz w:val="22"/>
          <w:szCs w:val="22"/>
        </w:rPr>
        <w:t xml:space="preserve"> untuk memasak makanan, masing- masing dapat mempengaruhi kandungan nutrisi di dalam makanan yang dimasak seperti mengkukus, merebus, memanggang, menggoreng, dibakar (Prabatini, 2010).</w:t>
      </w:r>
    </w:p>
    <w:p w:rsidR="00820340" w:rsidRPr="000C55BE" w:rsidRDefault="00820340" w:rsidP="00891E0C">
      <w:pPr>
        <w:pStyle w:val="BodyText"/>
        <w:ind w:left="284" w:right="135" w:firstLine="708"/>
        <w:jc w:val="both"/>
        <w:rPr>
          <w:rFonts w:asciiTheme="minorBidi" w:hAnsiTheme="minorBidi" w:cstheme="minorBidi"/>
          <w:sz w:val="22"/>
          <w:szCs w:val="22"/>
        </w:rPr>
      </w:pPr>
      <w:r w:rsidRPr="000C55BE">
        <w:rPr>
          <w:rFonts w:asciiTheme="minorBidi" w:hAnsiTheme="minorBidi" w:cstheme="minorBidi"/>
          <w:sz w:val="22"/>
          <w:szCs w:val="22"/>
        </w:rPr>
        <w:t>Seorang ibu harus memperhatikan penampilan makanan balita diantaranya warna makanan harus terlihat menarik, sehingga menimbulkan selera makan anak balita. Warna bisa didapatkan dari sayur- sayuran. Bentuk makanan harus dibuat menjadi lebih menarik, disajikan dalam bentuk- bentuk tertentu. Sehingga menimbulkan ketertarikan anak balita untuk memakannya (Moehji,</w:t>
      </w:r>
      <w:r w:rsidRPr="000C55BE">
        <w:rPr>
          <w:rFonts w:asciiTheme="minorBidi" w:hAnsiTheme="minorBidi" w:cstheme="minorBidi"/>
          <w:spacing w:val="-2"/>
          <w:sz w:val="22"/>
          <w:szCs w:val="22"/>
        </w:rPr>
        <w:t xml:space="preserve"> </w:t>
      </w:r>
      <w:r w:rsidRPr="000C55BE">
        <w:rPr>
          <w:rFonts w:asciiTheme="minorBidi" w:hAnsiTheme="minorBidi" w:cstheme="minorBidi"/>
          <w:sz w:val="22"/>
          <w:szCs w:val="22"/>
        </w:rPr>
        <w:t>2009).</w:t>
      </w:r>
    </w:p>
    <w:p w:rsidR="00820340" w:rsidRPr="000C55BE" w:rsidRDefault="00820340" w:rsidP="00891E0C">
      <w:pPr>
        <w:pStyle w:val="BodyText"/>
        <w:spacing w:before="1"/>
        <w:ind w:left="284" w:right="136" w:firstLine="719"/>
        <w:jc w:val="both"/>
        <w:rPr>
          <w:rFonts w:asciiTheme="minorBidi" w:hAnsiTheme="minorBidi" w:cstheme="minorBidi"/>
          <w:sz w:val="22"/>
          <w:szCs w:val="22"/>
        </w:rPr>
      </w:pPr>
      <w:r w:rsidRPr="000C55BE">
        <w:rPr>
          <w:rFonts w:asciiTheme="minorBidi" w:hAnsiTheme="minorBidi" w:cstheme="minorBidi"/>
          <w:sz w:val="22"/>
          <w:szCs w:val="22"/>
        </w:rPr>
        <w:t xml:space="preserve">Keterampilan ibu dalam memilih, memasak dan menghidangkan makanan aanak dapat berpengaruh terhadap pemenuhan nutrisi anak. Keterampilan ibu dalam memilih keragaman bahan dan keragaman jenis makanan juga sangat diperlukan untuk menghindari kebosanan anak terhadap maakana. Ibu yang memiliki keterampilan dalam memasak, memilih bahan dan menyajikan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menghasilkan makanan yang menarik saat disajikan (Santoso, 2009). </w:t>
      </w:r>
    </w:p>
    <w:p w:rsidR="00820340" w:rsidRPr="000C55BE" w:rsidRDefault="00820340" w:rsidP="00891E0C">
      <w:pPr>
        <w:pStyle w:val="BodyText"/>
        <w:spacing w:before="1"/>
        <w:ind w:left="284" w:right="136" w:firstLine="719"/>
        <w:jc w:val="both"/>
        <w:rPr>
          <w:rFonts w:asciiTheme="minorBidi" w:hAnsiTheme="minorBidi" w:cstheme="minorBidi"/>
          <w:sz w:val="22"/>
          <w:szCs w:val="22"/>
        </w:rPr>
      </w:pPr>
      <w:r w:rsidRPr="000C55BE">
        <w:rPr>
          <w:rFonts w:asciiTheme="minorBidi" w:hAnsiTheme="minorBidi" w:cstheme="minorBidi"/>
          <w:sz w:val="22"/>
          <w:szCs w:val="22"/>
        </w:rPr>
        <w:t xml:space="preserve">Waktu makan dapat dijadikan sebagai kesempatan untuk belajar bagi anak balita, seperti menanamkan kebiasaan makan yang baik, belajar keterampilan makan dan belajar mengenai makan. Orang tua dapat membuat waktu makan sebagai proses pembelajaran kebiasaan makan yang baik seperti makan teratur pada jam yang saama setiap harinya </w:t>
      </w:r>
      <w:r w:rsidRPr="000C55BE">
        <w:rPr>
          <w:rFonts w:asciiTheme="minorBidi" w:hAnsiTheme="minorBidi" w:cstheme="minorBidi"/>
          <w:sz w:val="22"/>
          <w:szCs w:val="22"/>
        </w:rPr>
        <w:lastRenderedPageBreak/>
        <w:t>(Moehyi, 2008).</w:t>
      </w:r>
    </w:p>
    <w:p w:rsidR="00820340" w:rsidRPr="000C55BE" w:rsidRDefault="00820340" w:rsidP="00891E0C">
      <w:pPr>
        <w:pStyle w:val="BodyText"/>
        <w:numPr>
          <w:ilvl w:val="0"/>
          <w:numId w:val="12"/>
        </w:numPr>
        <w:ind w:left="284" w:right="144"/>
        <w:jc w:val="both"/>
        <w:rPr>
          <w:rFonts w:asciiTheme="minorBidi" w:hAnsiTheme="minorBidi" w:cstheme="minorBidi"/>
          <w:b/>
          <w:bCs/>
          <w:sz w:val="22"/>
          <w:szCs w:val="22"/>
        </w:rPr>
      </w:pPr>
      <w:proofErr w:type="gramStart"/>
      <w:r w:rsidRPr="000C55BE">
        <w:rPr>
          <w:rFonts w:asciiTheme="minorBidi" w:hAnsiTheme="minorBidi" w:cstheme="minorBidi"/>
          <w:b/>
          <w:bCs/>
          <w:sz w:val="22"/>
          <w:szCs w:val="22"/>
        </w:rPr>
        <w:t>gambaran</w:t>
      </w:r>
      <w:proofErr w:type="gramEnd"/>
      <w:r w:rsidRPr="000C55BE">
        <w:rPr>
          <w:rFonts w:asciiTheme="minorBidi" w:hAnsiTheme="minorBidi" w:cstheme="minorBidi"/>
          <w:b/>
          <w:bCs/>
          <w:sz w:val="22"/>
          <w:szCs w:val="22"/>
        </w:rPr>
        <w:t xml:space="preserve"> </w:t>
      </w:r>
      <w:r w:rsidRPr="000C55BE">
        <w:rPr>
          <w:rFonts w:asciiTheme="minorBidi" w:hAnsiTheme="minorBidi" w:cstheme="minorBidi"/>
          <w:b/>
          <w:bCs/>
          <w:i/>
          <w:iCs/>
          <w:sz w:val="22"/>
          <w:szCs w:val="22"/>
        </w:rPr>
        <w:t>stunting</w:t>
      </w:r>
      <w:r w:rsidRPr="000C55BE">
        <w:rPr>
          <w:rFonts w:asciiTheme="minorBidi" w:hAnsiTheme="minorBidi" w:cstheme="minorBidi"/>
          <w:b/>
          <w:bCs/>
          <w:i/>
          <w:sz w:val="22"/>
          <w:szCs w:val="22"/>
        </w:rPr>
        <w:t xml:space="preserve"> </w:t>
      </w:r>
      <w:r w:rsidRPr="000C55BE">
        <w:rPr>
          <w:rFonts w:asciiTheme="minorBidi" w:hAnsiTheme="minorBidi" w:cstheme="minorBidi"/>
          <w:b/>
          <w:bCs/>
          <w:sz w:val="22"/>
          <w:szCs w:val="22"/>
        </w:rPr>
        <w:t xml:space="preserve">pada anak usia 24-59 bulan di wilayah kerja Puskesmas. Leuwigajah Cimahi Selatan. </w:t>
      </w:r>
    </w:p>
    <w:p w:rsidR="00820340" w:rsidRPr="000C55BE" w:rsidRDefault="00820340" w:rsidP="00891E0C">
      <w:pPr>
        <w:pStyle w:val="TableParagraph"/>
        <w:ind w:left="284" w:firstLine="448"/>
        <w:jc w:val="both"/>
        <w:rPr>
          <w:rFonts w:asciiTheme="minorBidi" w:hAnsiTheme="minorBidi" w:cstheme="minorBidi"/>
        </w:rPr>
      </w:pPr>
      <w:r w:rsidRPr="000C55BE">
        <w:rPr>
          <w:rFonts w:asciiTheme="minorBidi" w:hAnsiTheme="minorBidi" w:cstheme="minorBidi"/>
        </w:rPr>
        <w:t xml:space="preserve">Persentase kejadian </w:t>
      </w:r>
      <w:r w:rsidRPr="000C55BE">
        <w:rPr>
          <w:rFonts w:asciiTheme="minorBidi" w:hAnsiTheme="minorBidi" w:cstheme="minorBidi"/>
          <w:i/>
        </w:rPr>
        <w:t xml:space="preserve">stunting </w:t>
      </w:r>
      <w:r w:rsidRPr="000C55BE">
        <w:rPr>
          <w:rFonts w:asciiTheme="minorBidi" w:hAnsiTheme="minorBidi" w:cstheme="minorBidi"/>
        </w:rPr>
        <w:t>pada anak usia 24-59 bulan di wilayah kerja Puskesmas. Leuwigajah Cimahi Selatan 2019 yaitu sebesar sebanyak (51,6% balita) memiliki tinggi badan yang tidak normal (</w:t>
      </w:r>
      <w:r w:rsidRPr="000C55BE">
        <w:rPr>
          <w:rFonts w:asciiTheme="minorBidi" w:hAnsiTheme="minorBidi" w:cstheme="minorBidi"/>
          <w:i/>
        </w:rPr>
        <w:t>Stunting )</w:t>
      </w:r>
      <w:r w:rsidRPr="000C55BE">
        <w:rPr>
          <w:rFonts w:asciiTheme="minorBidi" w:hAnsiTheme="minorBidi" w:cstheme="minorBidi"/>
        </w:rPr>
        <w:t>.</w:t>
      </w:r>
    </w:p>
    <w:p w:rsidR="00820340" w:rsidRPr="000C55BE" w:rsidRDefault="00820340" w:rsidP="00891E0C">
      <w:pPr>
        <w:pStyle w:val="BodyText"/>
        <w:ind w:left="284" w:right="3" w:firstLine="566"/>
        <w:jc w:val="both"/>
        <w:rPr>
          <w:rFonts w:asciiTheme="minorBidi" w:hAnsiTheme="minorBidi" w:cstheme="minorBidi"/>
          <w:sz w:val="22"/>
          <w:szCs w:val="22"/>
        </w:rPr>
      </w:pPr>
      <w:r w:rsidRPr="000C55BE">
        <w:rPr>
          <w:rFonts w:asciiTheme="minorBidi" w:hAnsiTheme="minorBidi" w:cstheme="minorBidi"/>
          <w:sz w:val="22"/>
          <w:szCs w:val="22"/>
        </w:rPr>
        <w:t xml:space="preserve">Hasil ini lebih tinggi dibandingkan dengan persentase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secara global pada tahun 2017 yaitu sebesar 22,9% dan secara nasional pada tahun 2013 yaitu sebesar 37,2% serta lebih tinggi dibandingkan dengan persentase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di Kota cimahi pada tahun 2018 yaitu sebesar </w:t>
      </w:r>
      <w:r w:rsidRPr="000C55BE">
        <w:rPr>
          <w:rFonts w:asciiTheme="minorBidi" w:hAnsiTheme="minorBidi" w:cstheme="minorBidi"/>
          <w:sz w:val="22"/>
          <w:szCs w:val="22"/>
          <w:shd w:val="clear" w:color="auto" w:fill="FFFFFF"/>
        </w:rPr>
        <w:t xml:space="preserve">9,75 %) </w:t>
      </w:r>
      <w:r w:rsidRPr="000C55BE">
        <w:rPr>
          <w:rFonts w:asciiTheme="minorBidi" w:hAnsiTheme="minorBidi" w:cstheme="minorBidi"/>
          <w:sz w:val="22"/>
          <w:szCs w:val="22"/>
        </w:rPr>
        <w:t xml:space="preserve">(UNICEF </w:t>
      </w:r>
      <w:r w:rsidRPr="000C55BE">
        <w:rPr>
          <w:rFonts w:asciiTheme="minorBidi" w:hAnsiTheme="minorBidi" w:cstheme="minorBidi"/>
          <w:i/>
          <w:sz w:val="22"/>
          <w:szCs w:val="22"/>
        </w:rPr>
        <w:t>et al</w:t>
      </w:r>
      <w:r w:rsidRPr="000C55BE">
        <w:rPr>
          <w:rFonts w:asciiTheme="minorBidi" w:hAnsiTheme="minorBidi" w:cstheme="minorBidi"/>
          <w:sz w:val="22"/>
          <w:szCs w:val="22"/>
        </w:rPr>
        <w:t>., 2017; Kemenkes RI, 2013a; dikes cimahi 2018).</w:t>
      </w:r>
    </w:p>
    <w:p w:rsidR="00820340" w:rsidRPr="000C55BE" w:rsidRDefault="00820340" w:rsidP="00891E0C">
      <w:pPr>
        <w:pStyle w:val="BodyText"/>
        <w:spacing w:before="95"/>
        <w:ind w:left="284" w:right="3" w:firstLine="447"/>
        <w:jc w:val="both"/>
        <w:rPr>
          <w:rFonts w:asciiTheme="minorBidi" w:hAnsiTheme="minorBidi" w:cstheme="minorBidi"/>
          <w:sz w:val="22"/>
          <w:szCs w:val="22"/>
        </w:rPr>
      </w:pPr>
      <w:r w:rsidRPr="000C55BE">
        <w:rPr>
          <w:rFonts w:asciiTheme="minorBidi" w:hAnsiTheme="minorBidi" w:cstheme="minorBidi"/>
          <w:sz w:val="22"/>
          <w:szCs w:val="22"/>
        </w:rPr>
        <w:t xml:space="preserve">Hasil penelitian ini sejalan dengan hasil penelitian oleh dewi yuni yati (2018) Di Desa Mulo dan Wunung Di Wilayah Kerja Puskesmas Wonosari I bahwa mayoritas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pada balita </w:t>
      </w:r>
      <w:proofErr w:type="gramStart"/>
      <w:r w:rsidRPr="000C55BE">
        <w:rPr>
          <w:rFonts w:asciiTheme="minorBidi" w:hAnsiTheme="minorBidi" w:cstheme="minorBidi"/>
          <w:sz w:val="22"/>
          <w:szCs w:val="22"/>
        </w:rPr>
        <w:t>usia</w:t>
      </w:r>
      <w:proofErr w:type="gramEnd"/>
      <w:r w:rsidRPr="000C55BE">
        <w:rPr>
          <w:rFonts w:asciiTheme="minorBidi" w:hAnsiTheme="minorBidi" w:cstheme="minorBidi"/>
          <w:sz w:val="22"/>
          <w:szCs w:val="22"/>
        </w:rPr>
        <w:t xml:space="preserve"> 36- 59 bulan adalah kategori pendek 24 (80%) </w:t>
      </w:r>
      <w:proofErr w:type="gramStart"/>
      <w:r w:rsidRPr="000C55BE">
        <w:rPr>
          <w:rFonts w:asciiTheme="minorBidi" w:hAnsiTheme="minorBidi" w:cstheme="minorBidi"/>
          <w:sz w:val="22"/>
          <w:szCs w:val="22"/>
        </w:rPr>
        <w:t xml:space="preserve">Sedangkan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pada balita dengan kategori sangat pendek 6 (20%).</w:t>
      </w:r>
      <w:proofErr w:type="gramEnd"/>
      <w:r w:rsidRPr="000C55BE">
        <w:rPr>
          <w:rFonts w:asciiTheme="minorBidi" w:hAnsiTheme="minorBidi" w:cstheme="minorBidi"/>
          <w:sz w:val="22"/>
          <w:szCs w:val="22"/>
        </w:rPr>
        <w:t xml:space="preserve"> </w:t>
      </w:r>
    </w:p>
    <w:p w:rsidR="00820340" w:rsidRPr="000C55BE" w:rsidRDefault="00820340" w:rsidP="00891E0C">
      <w:pPr>
        <w:pStyle w:val="BodyText"/>
        <w:spacing w:before="95"/>
        <w:ind w:left="284" w:right="3" w:firstLine="447"/>
        <w:jc w:val="both"/>
        <w:rPr>
          <w:rFonts w:asciiTheme="minorBidi" w:hAnsiTheme="minorBidi" w:cstheme="minorBidi"/>
          <w:sz w:val="22"/>
          <w:szCs w:val="22"/>
        </w:rPr>
      </w:pPr>
      <w:proofErr w:type="gramStart"/>
      <w:r w:rsidRPr="000C55BE">
        <w:rPr>
          <w:rFonts w:asciiTheme="minorBidi" w:hAnsiTheme="minorBidi" w:cstheme="minorBidi"/>
          <w:sz w:val="22"/>
          <w:szCs w:val="22"/>
        </w:rPr>
        <w:t>menurut</w:t>
      </w:r>
      <w:proofErr w:type="gramEnd"/>
      <w:r w:rsidRPr="000C55BE">
        <w:rPr>
          <w:rFonts w:asciiTheme="minorBidi" w:hAnsiTheme="minorBidi" w:cstheme="minorBidi"/>
          <w:sz w:val="22"/>
          <w:szCs w:val="22"/>
        </w:rPr>
        <w:t xml:space="preserve"> WHO (2014)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merupakan suatu keaadaan dimana tinggi badan anak yang terlalu rendah.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atau terlalu pendek berdasarkan umur adalah tinggi badan yang berada di bawah minus dua standar deviasi (&lt; -2SD) dari tabel status gizi</w:t>
      </w:r>
      <w:r w:rsidRPr="000C55BE">
        <w:rPr>
          <w:rFonts w:asciiTheme="minorBidi" w:hAnsiTheme="minorBidi" w:cstheme="minorBidi"/>
          <w:spacing w:val="-5"/>
          <w:sz w:val="22"/>
          <w:szCs w:val="22"/>
        </w:rPr>
        <w:t xml:space="preserve"> </w:t>
      </w:r>
      <w:r w:rsidRPr="000C55BE">
        <w:rPr>
          <w:rFonts w:asciiTheme="minorBidi" w:hAnsiTheme="minorBidi" w:cstheme="minorBidi"/>
          <w:sz w:val="22"/>
          <w:szCs w:val="22"/>
        </w:rPr>
        <w:t>WHO.</w:t>
      </w:r>
    </w:p>
    <w:p w:rsidR="00820340" w:rsidRPr="000C55BE" w:rsidRDefault="00820340" w:rsidP="00891E0C">
      <w:pPr>
        <w:pStyle w:val="BodyText"/>
        <w:spacing w:before="1"/>
        <w:ind w:left="284" w:right="139" w:firstLine="720"/>
        <w:jc w:val="both"/>
        <w:rPr>
          <w:rFonts w:asciiTheme="minorBidi" w:hAnsiTheme="minorBidi" w:cstheme="minorBidi"/>
          <w:sz w:val="22"/>
          <w:szCs w:val="22"/>
        </w:rPr>
      </w:pPr>
      <w:r w:rsidRPr="000C55BE">
        <w:rPr>
          <w:rFonts w:asciiTheme="minorBidi" w:hAnsiTheme="minorBidi" w:cstheme="minorBidi"/>
          <w:sz w:val="22"/>
          <w:szCs w:val="22"/>
        </w:rPr>
        <w:t xml:space="preserve">Faktor penyebab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dapat berasal dari anak langsung maupun dari faktor penyebab tidak langsung. Menurut Depkes (2012), anak yang mengalami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lebih banyak disebabkan karena rendahnya asupan gizi dan penyakit yang berulang akibat lingkungan yang tidak</w:t>
      </w:r>
      <w:r w:rsidRPr="000C55BE">
        <w:rPr>
          <w:rFonts w:asciiTheme="minorBidi" w:hAnsiTheme="minorBidi" w:cstheme="minorBidi"/>
          <w:spacing w:val="-5"/>
          <w:sz w:val="22"/>
          <w:szCs w:val="22"/>
        </w:rPr>
        <w:t xml:space="preserve"> </w:t>
      </w:r>
      <w:r w:rsidRPr="000C55BE">
        <w:rPr>
          <w:rFonts w:asciiTheme="minorBidi" w:hAnsiTheme="minorBidi" w:cstheme="minorBidi"/>
          <w:sz w:val="22"/>
          <w:szCs w:val="22"/>
        </w:rPr>
        <w:t>sehat.</w:t>
      </w:r>
    </w:p>
    <w:p w:rsidR="00820340" w:rsidRPr="000C55BE" w:rsidRDefault="00820340" w:rsidP="00891E0C">
      <w:pPr>
        <w:pStyle w:val="BodyText"/>
        <w:ind w:left="284" w:right="132" w:firstLine="720"/>
        <w:jc w:val="both"/>
        <w:rPr>
          <w:rFonts w:asciiTheme="minorBidi" w:hAnsiTheme="minorBidi" w:cstheme="minorBidi"/>
          <w:sz w:val="22"/>
          <w:szCs w:val="22"/>
        </w:rPr>
      </w:pPr>
      <w:r w:rsidRPr="000C55BE">
        <w:rPr>
          <w:rFonts w:asciiTheme="minorBidi" w:hAnsiTheme="minorBidi" w:cstheme="minorBidi"/>
          <w:sz w:val="22"/>
          <w:szCs w:val="22"/>
        </w:rPr>
        <w:t xml:space="preserve">Pendidikan ibu yang rendah merupakan faktor risiko secara tidak langsung untuk kejadian </w:t>
      </w:r>
      <w:r w:rsidRPr="000C55BE">
        <w:rPr>
          <w:rFonts w:asciiTheme="minorBidi" w:hAnsiTheme="minorBidi" w:cstheme="minorBidi"/>
          <w:i/>
          <w:sz w:val="22"/>
          <w:szCs w:val="22"/>
        </w:rPr>
        <w:t>stunting</w:t>
      </w:r>
      <w:r w:rsidRPr="000C55BE">
        <w:rPr>
          <w:rFonts w:asciiTheme="minorBidi" w:hAnsiTheme="minorBidi" w:cstheme="minorBidi"/>
          <w:sz w:val="22"/>
          <w:szCs w:val="22"/>
        </w:rPr>
        <w:t>. Penelitian yang dilakukan oleh Rahayu dan Khairiyati (2014) di wilayah Puskesmas Banjar Baru, Kalimantan Selatan menyatakan bahwa ibu yang memiliki pendidikan yang rendah 5</w:t>
      </w:r>
      <w:proofErr w:type="gramStart"/>
      <w:r w:rsidRPr="000C55BE">
        <w:rPr>
          <w:rFonts w:asciiTheme="minorBidi" w:hAnsiTheme="minorBidi" w:cstheme="minorBidi"/>
          <w:sz w:val="22"/>
          <w:szCs w:val="22"/>
        </w:rPr>
        <w:t>,1</w:t>
      </w:r>
      <w:proofErr w:type="gramEnd"/>
      <w:r w:rsidRPr="000C55BE">
        <w:rPr>
          <w:rFonts w:asciiTheme="minorBidi" w:hAnsiTheme="minorBidi" w:cstheme="minorBidi"/>
          <w:sz w:val="22"/>
          <w:szCs w:val="22"/>
        </w:rPr>
        <w:t xml:space="preserve"> kali berisiko memiliki anak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dibandingkan dengan ibu dengan pendidikan tinggi, ibu yang memiliki pendidikan ≥ SMP cenderung memiliki pola asuh yang baik, hal ini berdasarkan peluang dalam mengakses informasi lebih besar sehingga dapat menerapkannya dalam kehidupan sehari- hari. Masalah gizi disebabkan banyak faktor yang saling terkait. Penyebab yang sering terjadi karena kurangnya makanan, distribusi pangan yang kurang baik, rendahnya praktik menyusui dan penyaapihan, praktik pengasuhan yang kurang, sanitasi, dan penyakit (CORE, 2003 dalam Al Kahfi,</w:t>
      </w:r>
      <w:r w:rsidRPr="000C55BE">
        <w:rPr>
          <w:rFonts w:asciiTheme="minorBidi" w:hAnsiTheme="minorBidi" w:cstheme="minorBidi"/>
          <w:spacing w:val="-1"/>
          <w:sz w:val="22"/>
          <w:szCs w:val="22"/>
        </w:rPr>
        <w:t xml:space="preserve"> </w:t>
      </w:r>
      <w:r w:rsidRPr="000C55BE">
        <w:rPr>
          <w:rFonts w:asciiTheme="minorBidi" w:hAnsiTheme="minorBidi" w:cstheme="minorBidi"/>
          <w:sz w:val="22"/>
          <w:szCs w:val="22"/>
        </w:rPr>
        <w:t>2015).</w:t>
      </w:r>
    </w:p>
    <w:p w:rsidR="00820340" w:rsidRPr="000C55BE" w:rsidRDefault="00820340" w:rsidP="00891E0C">
      <w:pPr>
        <w:pStyle w:val="BodyText"/>
        <w:ind w:left="284" w:right="139" w:firstLine="720"/>
        <w:jc w:val="both"/>
        <w:rPr>
          <w:rFonts w:asciiTheme="minorBidi" w:hAnsiTheme="minorBidi" w:cstheme="minorBidi"/>
          <w:sz w:val="22"/>
          <w:szCs w:val="22"/>
        </w:rPr>
      </w:pPr>
      <w:r w:rsidRPr="000C55BE">
        <w:rPr>
          <w:rFonts w:asciiTheme="minorBidi" w:hAnsiTheme="minorBidi" w:cstheme="minorBidi"/>
          <w:sz w:val="22"/>
          <w:szCs w:val="22"/>
        </w:rPr>
        <w:t xml:space="preserve">Sosial ekonomi merupakan salah satu parameter kesejahteraan seseorang selain itu merupakan indikator daya beli seseorang terhadap sesuatu. Sosial ekonomi sering dikaitkan dengan pendidikan seseorang maka </w:t>
      </w:r>
      <w:proofErr w:type="gramStart"/>
      <w:r w:rsidRPr="000C55BE">
        <w:rPr>
          <w:rFonts w:asciiTheme="minorBidi" w:hAnsiTheme="minorBidi" w:cstheme="minorBidi"/>
          <w:sz w:val="22"/>
          <w:szCs w:val="22"/>
        </w:rPr>
        <w:t>akan</w:t>
      </w:r>
      <w:proofErr w:type="gramEnd"/>
      <w:r w:rsidRPr="000C55BE">
        <w:rPr>
          <w:rFonts w:asciiTheme="minorBidi" w:hAnsiTheme="minorBidi" w:cstheme="minorBidi"/>
          <w:sz w:val="22"/>
          <w:szCs w:val="22"/>
        </w:rPr>
        <w:t xml:space="preserve"> berpengaruh terhadap sosial ekonomi yang dihasilkan (Rahayu dan Khairiyati, 2014). Dalam penelitian yang dilakukan oleh Ngaisyah (2015) menyatakan bahwa kelompok anak dengan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memiliki pendapatan di bawah UMR dibandingkan pada kelompok yang memiliki pendapatan di atas UMR. Penghasilan keluarga terkait dengan penyediaan pangan namun kondisi inipun jika tidak bersamaan dengan pengetahuan mengenai gizi maka tidak dapat meningkatkan kualitas status gizi pada</w:t>
      </w:r>
      <w:r w:rsidRPr="000C55BE">
        <w:rPr>
          <w:rFonts w:asciiTheme="minorBidi" w:hAnsiTheme="minorBidi" w:cstheme="minorBidi"/>
          <w:spacing w:val="-6"/>
          <w:sz w:val="22"/>
          <w:szCs w:val="22"/>
        </w:rPr>
        <w:t xml:space="preserve"> </w:t>
      </w:r>
      <w:r w:rsidRPr="000C55BE">
        <w:rPr>
          <w:rFonts w:asciiTheme="minorBidi" w:hAnsiTheme="minorBidi" w:cstheme="minorBidi"/>
          <w:sz w:val="22"/>
          <w:szCs w:val="22"/>
        </w:rPr>
        <w:t>anak.</w:t>
      </w:r>
    </w:p>
    <w:p w:rsidR="00820340" w:rsidRDefault="00820340" w:rsidP="00891E0C">
      <w:pPr>
        <w:pStyle w:val="BodyText"/>
        <w:spacing w:before="95"/>
        <w:ind w:left="284" w:right="3" w:firstLine="447"/>
        <w:jc w:val="both"/>
        <w:rPr>
          <w:rFonts w:asciiTheme="minorBidi" w:hAnsiTheme="minorBidi" w:cstheme="minorBidi"/>
          <w:sz w:val="22"/>
          <w:szCs w:val="22"/>
        </w:rPr>
      </w:pP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pada balita memiliki dampak bagi perkembangan dan pertumbuhan anak. Menurut penelitian yang dilakukan mengenai dampak yang dapat ditimbulkan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hingga kerusakaan yang permanen. Hal </w:t>
      </w:r>
      <w:r w:rsidRPr="000C55BE">
        <w:rPr>
          <w:rFonts w:asciiTheme="minorBidi" w:hAnsiTheme="minorBidi" w:cstheme="minorBidi"/>
          <w:sz w:val="22"/>
          <w:szCs w:val="22"/>
        </w:rPr>
        <w:lastRenderedPageBreak/>
        <w:t>tersebut dapat terjadi jika seorang anak kehilangan berbagaai zat gizi penting untuk tumbuh kembangnya, untuk meningkatkan sistem kekebalan tubuhnya, serta untuk perkembangan yang optimum (Bappenas dan UNICEF, 2013)</w:t>
      </w:r>
    </w:p>
    <w:p w:rsidR="00FD144F" w:rsidRDefault="00FD144F" w:rsidP="00891E0C">
      <w:pPr>
        <w:pStyle w:val="BodyText"/>
        <w:spacing w:before="95"/>
        <w:ind w:left="284" w:right="3" w:firstLine="447"/>
        <w:jc w:val="both"/>
        <w:rPr>
          <w:rFonts w:asciiTheme="minorBidi" w:hAnsiTheme="minorBidi" w:cstheme="minorBidi"/>
          <w:sz w:val="22"/>
          <w:szCs w:val="22"/>
        </w:rPr>
      </w:pPr>
    </w:p>
    <w:p w:rsidR="00FD144F" w:rsidRPr="000C55BE" w:rsidRDefault="00FD144F" w:rsidP="00891E0C">
      <w:pPr>
        <w:pStyle w:val="BodyText"/>
        <w:spacing w:before="95"/>
        <w:ind w:left="284" w:right="3" w:firstLine="447"/>
        <w:jc w:val="both"/>
        <w:rPr>
          <w:rFonts w:asciiTheme="minorBidi" w:hAnsiTheme="minorBidi" w:cstheme="minorBidi"/>
          <w:sz w:val="22"/>
          <w:szCs w:val="22"/>
        </w:rPr>
      </w:pPr>
    </w:p>
    <w:p w:rsidR="00820340" w:rsidRPr="000C55BE" w:rsidRDefault="00820340" w:rsidP="00891E0C">
      <w:pPr>
        <w:pStyle w:val="BodyText"/>
        <w:numPr>
          <w:ilvl w:val="0"/>
          <w:numId w:val="12"/>
        </w:numPr>
        <w:spacing w:before="5"/>
        <w:ind w:left="284"/>
        <w:jc w:val="both"/>
        <w:rPr>
          <w:rFonts w:asciiTheme="minorBidi" w:hAnsiTheme="minorBidi" w:cstheme="minorBidi"/>
          <w:b/>
          <w:sz w:val="22"/>
          <w:szCs w:val="22"/>
        </w:rPr>
      </w:pPr>
      <w:proofErr w:type="gramStart"/>
      <w:r w:rsidRPr="000C55BE">
        <w:rPr>
          <w:rFonts w:asciiTheme="minorBidi" w:hAnsiTheme="minorBidi" w:cstheme="minorBidi"/>
          <w:b/>
          <w:bCs/>
          <w:sz w:val="22"/>
          <w:szCs w:val="22"/>
        </w:rPr>
        <w:t>hubungan</w:t>
      </w:r>
      <w:proofErr w:type="gramEnd"/>
      <w:r w:rsidRPr="000C55BE">
        <w:rPr>
          <w:rFonts w:asciiTheme="minorBidi" w:hAnsiTheme="minorBidi" w:cstheme="minorBidi"/>
          <w:b/>
          <w:bCs/>
          <w:sz w:val="22"/>
          <w:szCs w:val="22"/>
        </w:rPr>
        <w:t xml:space="preserve"> pola asuh dalam pemberian makan dengan kejadian </w:t>
      </w:r>
      <w:r w:rsidRPr="000C55BE">
        <w:rPr>
          <w:rFonts w:asciiTheme="minorBidi" w:hAnsiTheme="minorBidi" w:cstheme="minorBidi"/>
          <w:b/>
          <w:bCs/>
          <w:i/>
          <w:iCs/>
          <w:sz w:val="22"/>
          <w:szCs w:val="22"/>
        </w:rPr>
        <w:t>stunting</w:t>
      </w:r>
      <w:r w:rsidRPr="000C55BE">
        <w:rPr>
          <w:rFonts w:asciiTheme="minorBidi" w:hAnsiTheme="minorBidi" w:cstheme="minorBidi"/>
          <w:b/>
          <w:bCs/>
          <w:i/>
          <w:sz w:val="22"/>
          <w:szCs w:val="22"/>
        </w:rPr>
        <w:t xml:space="preserve"> </w:t>
      </w:r>
      <w:r w:rsidRPr="000C55BE">
        <w:rPr>
          <w:rFonts w:asciiTheme="minorBidi" w:hAnsiTheme="minorBidi" w:cstheme="minorBidi"/>
          <w:b/>
          <w:bCs/>
          <w:sz w:val="22"/>
          <w:szCs w:val="22"/>
        </w:rPr>
        <w:t>pada anak usia 24-59 bulan di wilayah kerja Puskesmas. Leuwigajah Cimahi Selatan.</w:t>
      </w:r>
      <w:r w:rsidRPr="000C55BE">
        <w:rPr>
          <w:rFonts w:asciiTheme="minorBidi" w:hAnsiTheme="minorBidi" w:cstheme="minorBidi"/>
          <w:b/>
          <w:sz w:val="22"/>
          <w:szCs w:val="22"/>
        </w:rPr>
        <w:t xml:space="preserve"> </w:t>
      </w:r>
    </w:p>
    <w:p w:rsidR="00820340" w:rsidRPr="000C55BE" w:rsidRDefault="00820340" w:rsidP="00891E0C">
      <w:pPr>
        <w:pStyle w:val="BodyText"/>
        <w:spacing w:before="95"/>
        <w:ind w:left="284" w:right="3" w:firstLine="447"/>
        <w:jc w:val="both"/>
        <w:rPr>
          <w:rFonts w:asciiTheme="minorBidi" w:hAnsiTheme="minorBidi" w:cstheme="minorBidi"/>
          <w:b/>
          <w:sz w:val="22"/>
          <w:szCs w:val="22"/>
        </w:rPr>
      </w:pPr>
      <w:r w:rsidRPr="000C55BE">
        <w:rPr>
          <w:rFonts w:asciiTheme="minorBidi" w:hAnsiTheme="minorBidi" w:cstheme="minorBidi"/>
          <w:sz w:val="22"/>
          <w:szCs w:val="22"/>
        </w:rPr>
        <w:t xml:space="preserve">Hasil uji statistik dengan menggunakan uji </w:t>
      </w:r>
      <w:r w:rsidRPr="000C55BE">
        <w:rPr>
          <w:rFonts w:asciiTheme="minorBidi" w:hAnsiTheme="minorBidi" w:cstheme="minorBidi"/>
          <w:i/>
          <w:sz w:val="22"/>
          <w:szCs w:val="22"/>
        </w:rPr>
        <w:t xml:space="preserve">Chi-Square </w:t>
      </w:r>
      <w:r w:rsidRPr="000C55BE">
        <w:rPr>
          <w:rFonts w:asciiTheme="minorBidi" w:hAnsiTheme="minorBidi" w:cstheme="minorBidi"/>
          <w:sz w:val="22"/>
          <w:szCs w:val="22"/>
        </w:rPr>
        <w:t>menunjukkan nilai p=0,003 &lt; α (0</w:t>
      </w:r>
      <w:proofErr w:type="gramStart"/>
      <w:r w:rsidRPr="000C55BE">
        <w:rPr>
          <w:rFonts w:asciiTheme="minorBidi" w:hAnsiTheme="minorBidi" w:cstheme="minorBidi"/>
          <w:sz w:val="22"/>
          <w:szCs w:val="22"/>
        </w:rPr>
        <w:t>,05</w:t>
      </w:r>
      <w:proofErr w:type="gramEnd"/>
      <w:r w:rsidRPr="000C55BE">
        <w:rPr>
          <w:rFonts w:asciiTheme="minorBidi" w:hAnsiTheme="minorBidi" w:cstheme="minorBidi"/>
          <w:sz w:val="22"/>
          <w:szCs w:val="22"/>
        </w:rPr>
        <w:t xml:space="preserve">). Berdasarkan hasil tersebut dapat disimpulkan bahwa terdapat hubungan yang bermakna antara pola asuh makan dengan kejadian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pada anak </w:t>
      </w:r>
      <w:proofErr w:type="gramStart"/>
      <w:r w:rsidRPr="000C55BE">
        <w:rPr>
          <w:rFonts w:asciiTheme="minorBidi" w:hAnsiTheme="minorBidi" w:cstheme="minorBidi"/>
          <w:sz w:val="22"/>
          <w:szCs w:val="22"/>
        </w:rPr>
        <w:t>usia</w:t>
      </w:r>
      <w:proofErr w:type="gramEnd"/>
      <w:r w:rsidRPr="000C55BE">
        <w:rPr>
          <w:rFonts w:asciiTheme="minorBidi" w:hAnsiTheme="minorBidi" w:cstheme="minorBidi"/>
          <w:sz w:val="22"/>
          <w:szCs w:val="22"/>
        </w:rPr>
        <w:t xml:space="preserve"> 24-59 bulan di wilayah kerja Puskesmas Leuwigajah Cimahi Selatan.</w:t>
      </w:r>
      <w:r w:rsidRPr="000C55BE">
        <w:rPr>
          <w:rFonts w:asciiTheme="minorBidi" w:hAnsiTheme="minorBidi" w:cstheme="minorBidi"/>
          <w:b/>
          <w:sz w:val="22"/>
          <w:szCs w:val="22"/>
        </w:rPr>
        <w:t xml:space="preserve"> </w:t>
      </w:r>
    </w:p>
    <w:p w:rsidR="00820340" w:rsidRPr="000C55BE" w:rsidRDefault="00820340" w:rsidP="00891E0C">
      <w:pPr>
        <w:pStyle w:val="BodyText"/>
        <w:ind w:left="284" w:right="3" w:firstLine="720"/>
        <w:jc w:val="both"/>
        <w:rPr>
          <w:rFonts w:asciiTheme="minorBidi" w:hAnsiTheme="minorBidi" w:cstheme="minorBidi"/>
          <w:sz w:val="22"/>
          <w:szCs w:val="22"/>
        </w:rPr>
      </w:pPr>
      <w:r w:rsidRPr="000C55BE">
        <w:rPr>
          <w:rFonts w:asciiTheme="minorBidi" w:hAnsiTheme="minorBidi" w:cstheme="minorBidi"/>
          <w:sz w:val="22"/>
          <w:szCs w:val="22"/>
        </w:rPr>
        <w:t xml:space="preserve">Hasil penelitian ini   sejalan sejalan dengan penelitian yang dilakukan oleh dewi yuni yati (2018) Di Desa Mulo dan Wunung Di Wilayah Kerja Puskesmas Wonosari I yang menemukan </w:t>
      </w:r>
      <w:proofErr w:type="gramStart"/>
      <w:r w:rsidRPr="000C55BE">
        <w:rPr>
          <w:rFonts w:asciiTheme="minorBidi" w:hAnsiTheme="minorBidi" w:cstheme="minorBidi"/>
          <w:sz w:val="22"/>
          <w:szCs w:val="22"/>
        </w:rPr>
        <w:t>bahwa  Kategori</w:t>
      </w:r>
      <w:proofErr w:type="gramEnd"/>
      <w:r w:rsidRPr="000C55BE">
        <w:rPr>
          <w:rFonts w:asciiTheme="minorBidi" w:hAnsiTheme="minorBidi" w:cstheme="minorBidi"/>
          <w:sz w:val="22"/>
          <w:szCs w:val="22"/>
        </w:rPr>
        <w:t xml:space="preserve"> pola pemberian makan baik dan cukup memiliki prosentase yang sama dengan kejadian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kategori pendek sebanyak 24 (80%) balita. Kategori pola pemberian makan kurang dengan kejadian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kategori sangat pendek sebanyak 5 (16</w:t>
      </w:r>
      <w:proofErr w:type="gramStart"/>
      <w:r w:rsidRPr="000C55BE">
        <w:rPr>
          <w:rFonts w:asciiTheme="minorBidi" w:hAnsiTheme="minorBidi" w:cstheme="minorBidi"/>
          <w:sz w:val="22"/>
          <w:szCs w:val="22"/>
        </w:rPr>
        <w:t>,7</w:t>
      </w:r>
      <w:proofErr w:type="gramEnd"/>
      <w:r w:rsidRPr="000C55BE">
        <w:rPr>
          <w:rFonts w:asciiTheme="minorBidi" w:hAnsiTheme="minorBidi" w:cstheme="minorBidi"/>
          <w:sz w:val="22"/>
          <w:szCs w:val="22"/>
        </w:rPr>
        <w:t xml:space="preserve">%) balita. Pola pemberian makanan balita dapat diartikan sebagai upaya dan </w:t>
      </w:r>
      <w:proofErr w:type="gramStart"/>
      <w:r w:rsidRPr="000C55BE">
        <w:rPr>
          <w:rFonts w:asciiTheme="minorBidi" w:hAnsiTheme="minorBidi" w:cstheme="minorBidi"/>
          <w:sz w:val="22"/>
          <w:szCs w:val="22"/>
        </w:rPr>
        <w:t>cara</w:t>
      </w:r>
      <w:proofErr w:type="gramEnd"/>
      <w:r w:rsidRPr="000C55BE">
        <w:rPr>
          <w:rFonts w:asciiTheme="minorBidi" w:hAnsiTheme="minorBidi" w:cstheme="minorBidi"/>
          <w:sz w:val="22"/>
          <w:szCs w:val="22"/>
        </w:rPr>
        <w:t xml:space="preserve"> yang bisa dipraktekkan ibu untuk memberikan makanan kepada anak balita mulai dari penyusunan menu, pengolahan, penyajian dan cara pemberiannya kepada balita supaya kebutuhan makan anak tercukupi, baik dalam macam, jumlah maupun nilai gizinya (Winarsho, 2009).</w:t>
      </w:r>
    </w:p>
    <w:p w:rsidR="00820340" w:rsidRPr="000C55BE" w:rsidRDefault="00820340" w:rsidP="00891E0C">
      <w:pPr>
        <w:pStyle w:val="BodyText"/>
        <w:ind w:left="284" w:right="3" w:firstLine="720"/>
        <w:jc w:val="both"/>
        <w:rPr>
          <w:rFonts w:asciiTheme="minorBidi" w:hAnsiTheme="minorBidi" w:cstheme="minorBidi"/>
          <w:sz w:val="22"/>
          <w:szCs w:val="22"/>
        </w:rPr>
      </w:pPr>
      <w:r w:rsidRPr="000C55BE">
        <w:rPr>
          <w:rFonts w:asciiTheme="minorBidi" w:hAnsiTheme="minorBidi" w:cstheme="minorBidi"/>
          <w:sz w:val="22"/>
          <w:szCs w:val="22"/>
        </w:rPr>
        <w:t>Pengetahuan dan kemampuan mengelola makanan sehat untuk balita adalah suatu hal yang amat penting. Makanan yang dapat memenuhi standar gizi balita harus dengan pola makan yang seimbang, artinya makanan tersebut harus mempunyai porsi yang tepat, tidak berlebihan dan disesuaikan dengan kebutuhan tubuh balita (Proverawati dan Kusumawati,</w:t>
      </w:r>
      <w:r w:rsidRPr="000C55BE">
        <w:rPr>
          <w:rFonts w:asciiTheme="minorBidi" w:hAnsiTheme="minorBidi" w:cstheme="minorBidi"/>
          <w:spacing w:val="-2"/>
          <w:sz w:val="22"/>
          <w:szCs w:val="22"/>
        </w:rPr>
        <w:t xml:space="preserve"> </w:t>
      </w:r>
      <w:r w:rsidRPr="000C55BE">
        <w:rPr>
          <w:rFonts w:asciiTheme="minorBidi" w:hAnsiTheme="minorBidi" w:cstheme="minorBidi"/>
          <w:sz w:val="22"/>
          <w:szCs w:val="22"/>
        </w:rPr>
        <w:t>2011).</w:t>
      </w:r>
    </w:p>
    <w:p w:rsidR="00820340" w:rsidRPr="000C55BE" w:rsidRDefault="00820340" w:rsidP="00891E0C">
      <w:pPr>
        <w:pStyle w:val="BodyText"/>
        <w:ind w:left="284" w:right="139" w:firstLine="720"/>
        <w:jc w:val="both"/>
        <w:rPr>
          <w:rFonts w:asciiTheme="minorBidi" w:hAnsiTheme="minorBidi" w:cstheme="minorBidi"/>
          <w:sz w:val="22"/>
          <w:szCs w:val="22"/>
        </w:rPr>
      </w:pPr>
      <w:r w:rsidRPr="000C55BE">
        <w:rPr>
          <w:rFonts w:asciiTheme="minorBidi" w:hAnsiTheme="minorBidi" w:cstheme="minorBidi"/>
          <w:sz w:val="22"/>
          <w:szCs w:val="22"/>
        </w:rPr>
        <w:t xml:space="preserve">Pengaturan jenis dan bahan makanan yang dikonsumsi juga harus diatur dengan baik agar anak tidak cepat bosan dengan jenis makanan tertentu. Makanan yang memenuhi menu gizi seimbang untuk anak balita bila menu makanan terdiri atas kelompok bahan makanan sumber zat tenaga, zat pembangun, zat pengatur </w:t>
      </w:r>
      <w:proofErr w:type="gramStart"/>
      <w:r w:rsidRPr="000C55BE">
        <w:rPr>
          <w:rFonts w:asciiTheme="minorBidi" w:hAnsiTheme="minorBidi" w:cstheme="minorBidi"/>
          <w:sz w:val="22"/>
          <w:szCs w:val="22"/>
        </w:rPr>
        <w:t>( Karyadi</w:t>
      </w:r>
      <w:proofErr w:type="gramEnd"/>
      <w:r w:rsidRPr="000C55BE">
        <w:rPr>
          <w:rFonts w:asciiTheme="minorBidi" w:hAnsiTheme="minorBidi" w:cstheme="minorBidi"/>
          <w:sz w:val="22"/>
          <w:szCs w:val="22"/>
        </w:rPr>
        <w:t xml:space="preserve">, E dan Kolopaking, R, 2007). Keamanan pangan untuk balita tidak hanya menjaga kebersihan tetapi juga perlu diperhatikan selama proses pengolahan. Proses pengolahann pangan memberikan beberapa keuntungan, misalnya memperbaiki nilai gizi dan daya cerna, memperbaiki cita rasa maupun aroma, serta memperpanjang daya simpan (Rahmawati, 2016). </w:t>
      </w:r>
    </w:p>
    <w:p w:rsidR="00820340" w:rsidRPr="000C55BE" w:rsidRDefault="00820340" w:rsidP="00891E0C">
      <w:pPr>
        <w:pStyle w:val="BodyText"/>
        <w:ind w:left="284" w:right="139" w:firstLine="720"/>
        <w:jc w:val="both"/>
        <w:rPr>
          <w:rFonts w:asciiTheme="minorBidi" w:hAnsiTheme="minorBidi" w:cstheme="minorBidi"/>
          <w:sz w:val="22"/>
          <w:szCs w:val="22"/>
        </w:rPr>
      </w:pPr>
      <w:r w:rsidRPr="000C55BE">
        <w:rPr>
          <w:rFonts w:asciiTheme="minorBidi" w:hAnsiTheme="minorBidi" w:cstheme="minorBidi"/>
          <w:sz w:val="22"/>
          <w:szCs w:val="22"/>
        </w:rPr>
        <w:t>Secara garis besar masalah gizi disebabkan karena tidak tersedianya makanan, anak yang tidak mendapatkan makanan bergizi seim</w:t>
      </w:r>
      <w:r w:rsidR="000256B3" w:rsidRPr="000C55BE">
        <w:rPr>
          <w:rFonts w:asciiTheme="minorBidi" w:hAnsiTheme="minorBidi" w:cstheme="minorBidi"/>
          <w:sz w:val="22"/>
          <w:szCs w:val="22"/>
        </w:rPr>
        <w:t>bang dan pola asuh yang salah (</w:t>
      </w:r>
      <w:r w:rsidRPr="000C55BE">
        <w:rPr>
          <w:rFonts w:asciiTheme="minorBidi" w:hAnsiTheme="minorBidi" w:cstheme="minorBidi"/>
          <w:sz w:val="22"/>
          <w:szCs w:val="22"/>
        </w:rPr>
        <w:t xml:space="preserve">Al Kahfi, 2015). Penelitian yang dilakukan oleh Hestuningtyas (2013) menyatakan bahwa ibu yang memiliki anak </w:t>
      </w:r>
      <w:r w:rsidRPr="000C55BE">
        <w:rPr>
          <w:rFonts w:asciiTheme="minorBidi" w:hAnsiTheme="minorBidi" w:cstheme="minorBidi"/>
          <w:i/>
          <w:sz w:val="22"/>
          <w:szCs w:val="22"/>
        </w:rPr>
        <w:t xml:space="preserve">stunting </w:t>
      </w:r>
      <w:r w:rsidRPr="000C55BE">
        <w:rPr>
          <w:rFonts w:asciiTheme="minorBidi" w:hAnsiTheme="minorBidi" w:cstheme="minorBidi"/>
          <w:sz w:val="22"/>
          <w:szCs w:val="22"/>
        </w:rPr>
        <w:t xml:space="preserve">diberikan konseling mengenai gizi dan setelah dipaparkan mengenai gizi terdapat perbedaan perubahan pengetahuan sikap, praktik ibu dan asupan gizi anak dengan nilai signifikan 0,000. Penelitian tersebut sejalan dengan penelitian yang dilakukan oleh Pormes, dkk (2014) bahwa pengetahuan orang tua tentang pemenuhan gizi berpengaruh dengan kejadian stunting dengan </w:t>
      </w:r>
      <w:r w:rsidRPr="000C55BE">
        <w:rPr>
          <w:rFonts w:asciiTheme="minorBidi" w:hAnsiTheme="minorBidi" w:cstheme="minorBidi"/>
          <w:i/>
          <w:sz w:val="22"/>
          <w:szCs w:val="22"/>
        </w:rPr>
        <w:t xml:space="preserve">p </w:t>
      </w:r>
      <w:r w:rsidRPr="000C55BE">
        <w:rPr>
          <w:rFonts w:asciiTheme="minorBidi" w:hAnsiTheme="minorBidi" w:cstheme="minorBidi"/>
          <w:sz w:val="22"/>
          <w:szCs w:val="22"/>
        </w:rPr>
        <w:t>value &lt;0,005.</w:t>
      </w:r>
    </w:p>
    <w:p w:rsidR="00820340" w:rsidRDefault="00820340" w:rsidP="00891E0C">
      <w:pPr>
        <w:pStyle w:val="NoSpacing"/>
        <w:ind w:left="284"/>
        <w:jc w:val="both"/>
        <w:rPr>
          <w:rFonts w:asciiTheme="minorBidi" w:hAnsiTheme="minorBidi"/>
        </w:rPr>
      </w:pPr>
      <w:r w:rsidRPr="000C55BE">
        <w:rPr>
          <w:rFonts w:asciiTheme="minorBidi" w:hAnsiTheme="minorBidi"/>
        </w:rPr>
        <w:lastRenderedPageBreak/>
        <w:t xml:space="preserve"> Pada tabel 4.3 juga memperlihatkan bahwa nilai signifikansi (</w:t>
      </w:r>
      <w:r w:rsidRPr="000C55BE">
        <w:rPr>
          <w:rFonts w:asciiTheme="minorBidi" w:hAnsiTheme="minorBidi"/>
          <w:i/>
        </w:rPr>
        <w:t>p- value</w:t>
      </w:r>
      <w:r w:rsidRPr="000C55BE">
        <w:rPr>
          <w:rFonts w:asciiTheme="minorBidi" w:hAnsiTheme="minorBidi"/>
        </w:rPr>
        <w:t>) 0,003 yang menunjukkan bahwa ada hubungan antara pola asuh dalam pemberian makan dengan stunting pada balita usia 24- 59 bulan karena nilai signifikansi (</w:t>
      </w:r>
      <w:r w:rsidRPr="000C55BE">
        <w:rPr>
          <w:rFonts w:asciiTheme="minorBidi" w:hAnsiTheme="minorBidi"/>
          <w:i/>
        </w:rPr>
        <w:t>p- value</w:t>
      </w:r>
      <w:r w:rsidRPr="000C55BE">
        <w:rPr>
          <w:rFonts w:asciiTheme="minorBidi" w:hAnsiTheme="minorBidi"/>
        </w:rPr>
        <w:t xml:space="preserve">) lebih kecil dari taraf kesalahan </w:t>
      </w:r>
      <w:r w:rsidRPr="000C55BE">
        <w:rPr>
          <w:rFonts w:asciiTheme="minorBidi" w:hAnsiTheme="minorBidi"/>
          <w:i/>
        </w:rPr>
        <w:t xml:space="preserve">p </w:t>
      </w:r>
      <w:r w:rsidRPr="000C55BE">
        <w:rPr>
          <w:rFonts w:asciiTheme="minorBidi" w:hAnsiTheme="minorBidi"/>
        </w:rPr>
        <w:t>&lt; α (0,05).</w:t>
      </w:r>
    </w:p>
    <w:p w:rsidR="00FD144F" w:rsidRPr="000C55BE" w:rsidRDefault="00FD144F" w:rsidP="00891E0C">
      <w:pPr>
        <w:pStyle w:val="NoSpacing"/>
        <w:ind w:left="284"/>
        <w:jc w:val="both"/>
        <w:rPr>
          <w:rFonts w:asciiTheme="minorBidi" w:hAnsiTheme="minorBidi"/>
        </w:rPr>
      </w:pPr>
    </w:p>
    <w:p w:rsidR="000C55BE" w:rsidRDefault="000C55BE" w:rsidP="000C55BE">
      <w:pPr>
        <w:pStyle w:val="NoSpacing"/>
        <w:jc w:val="both"/>
        <w:rPr>
          <w:rFonts w:asciiTheme="minorBidi" w:hAnsiTheme="minorBidi"/>
          <w:b/>
          <w:bCs/>
        </w:rPr>
      </w:pPr>
      <w:r w:rsidRPr="000C55BE">
        <w:rPr>
          <w:rFonts w:asciiTheme="minorBidi" w:hAnsiTheme="minorBidi"/>
          <w:b/>
          <w:bCs/>
        </w:rPr>
        <w:t>SIMPULAN</w:t>
      </w:r>
    </w:p>
    <w:p w:rsidR="00E151A8" w:rsidRPr="00D27A47" w:rsidRDefault="00E151A8" w:rsidP="00E151A8">
      <w:pPr>
        <w:pStyle w:val="ListParagraph"/>
        <w:spacing w:after="0" w:line="240" w:lineRule="auto"/>
        <w:ind w:left="426" w:firstLine="708"/>
        <w:jc w:val="both"/>
        <w:rPr>
          <w:rFonts w:asciiTheme="minorBidi" w:hAnsiTheme="minorBidi"/>
        </w:rPr>
      </w:pPr>
      <w:r w:rsidRPr="00D27A47">
        <w:rPr>
          <w:rFonts w:asciiTheme="minorBidi" w:hAnsiTheme="minorBidi"/>
        </w:rPr>
        <w:t xml:space="preserve">Berdasarkan hasil penelitian yang sudah dilakukan di wilayah kerja Puskesmas Puskesmas. Leuwigajah Cimahi Selatan untuk mengetahui hubungan pola asuh dalam pemberian makan dengan kejadian </w:t>
      </w:r>
      <w:r w:rsidRPr="00D27A47">
        <w:rPr>
          <w:rFonts w:asciiTheme="minorBidi" w:hAnsiTheme="minorBidi"/>
          <w:i/>
          <w:iCs/>
        </w:rPr>
        <w:t>stunting</w:t>
      </w:r>
      <w:r w:rsidRPr="00D27A47">
        <w:rPr>
          <w:rFonts w:asciiTheme="minorBidi" w:hAnsiTheme="minorBidi"/>
          <w:i/>
        </w:rPr>
        <w:t xml:space="preserve"> </w:t>
      </w:r>
      <w:r w:rsidRPr="00D27A47">
        <w:rPr>
          <w:rFonts w:asciiTheme="minorBidi" w:hAnsiTheme="minorBidi"/>
        </w:rPr>
        <w:t>pada anak usia 24-59 bulan di wilayah kerja Puskesmas. Leuwigajah Cimahi Selatan. didapatkan kesimpulan sebagai berikut :</w:t>
      </w:r>
    </w:p>
    <w:p w:rsidR="00E151A8" w:rsidRPr="00D27A47" w:rsidRDefault="00E151A8" w:rsidP="00E151A8">
      <w:pPr>
        <w:pStyle w:val="ListParagraph"/>
        <w:numPr>
          <w:ilvl w:val="0"/>
          <w:numId w:val="13"/>
        </w:numPr>
        <w:spacing w:after="0" w:line="240" w:lineRule="auto"/>
        <w:jc w:val="both"/>
        <w:rPr>
          <w:rFonts w:asciiTheme="minorBidi" w:hAnsiTheme="minorBidi"/>
        </w:rPr>
      </w:pPr>
      <w:r w:rsidRPr="00D27A47">
        <w:rPr>
          <w:rFonts w:asciiTheme="minorBidi" w:hAnsiTheme="minorBidi"/>
        </w:rPr>
        <w:t>pola asuh dalam pemberian makan</w:t>
      </w:r>
      <w:r w:rsidRPr="00D27A47">
        <w:rPr>
          <w:rFonts w:asciiTheme="minorBidi" w:hAnsiTheme="minorBidi"/>
          <w:i/>
          <w:iCs/>
        </w:rPr>
        <w:t xml:space="preserve"> </w:t>
      </w:r>
      <w:r w:rsidRPr="00D27A47">
        <w:rPr>
          <w:rFonts w:asciiTheme="minorBidi" w:hAnsiTheme="minorBidi"/>
        </w:rPr>
        <w:t>pada anak usia 24-59 bulan di wilayah kerja Puskesmas. Leuwigajah Cimahi Selatan menunjukkan bahwa sebagian besar responden sebanyak (61% responden) memiliki pola asuh makan kategori kurang baik.</w:t>
      </w:r>
    </w:p>
    <w:p w:rsidR="00E151A8" w:rsidRPr="00D27A47" w:rsidRDefault="00E151A8" w:rsidP="00E151A8">
      <w:pPr>
        <w:pStyle w:val="TableParagraph"/>
        <w:numPr>
          <w:ilvl w:val="0"/>
          <w:numId w:val="13"/>
        </w:numPr>
        <w:ind w:left="714" w:hanging="357"/>
        <w:jc w:val="both"/>
        <w:rPr>
          <w:rFonts w:asciiTheme="minorBidi" w:hAnsiTheme="minorBidi" w:cstheme="minorBidi"/>
        </w:rPr>
      </w:pPr>
      <w:r w:rsidRPr="00D27A47">
        <w:rPr>
          <w:rFonts w:asciiTheme="minorBidi" w:hAnsiTheme="minorBidi" w:cstheme="minorBidi"/>
          <w:i/>
        </w:rPr>
        <w:t>stunting</w:t>
      </w:r>
      <w:r w:rsidRPr="00D27A47">
        <w:rPr>
          <w:rFonts w:asciiTheme="minorBidi" w:hAnsiTheme="minorBidi" w:cstheme="minorBidi"/>
        </w:rPr>
        <w:t xml:space="preserve"> pada anak usia 24-59 bulan di wilayah kerja Puskesmas. Leuwigajah Cimahi Selatan menunjukkan bahwa sebagian besar balita dengan persentase sebanyak (51,6% balita) memiliki tinggi badan yang tidak normal (</w:t>
      </w:r>
      <w:r w:rsidRPr="00D27A47">
        <w:rPr>
          <w:rFonts w:asciiTheme="minorBidi" w:hAnsiTheme="minorBidi" w:cstheme="minorBidi"/>
          <w:i/>
        </w:rPr>
        <w:t>Stunting)</w:t>
      </w:r>
      <w:r w:rsidRPr="00D27A47">
        <w:rPr>
          <w:rFonts w:asciiTheme="minorBidi" w:hAnsiTheme="minorBidi" w:cstheme="minorBidi"/>
        </w:rPr>
        <w:t>.</w:t>
      </w:r>
    </w:p>
    <w:p w:rsidR="00E151A8" w:rsidRPr="000C55BE" w:rsidRDefault="00E151A8" w:rsidP="00E151A8">
      <w:pPr>
        <w:pStyle w:val="NoSpacing"/>
        <w:ind w:left="426"/>
        <w:jc w:val="both"/>
        <w:rPr>
          <w:rFonts w:asciiTheme="minorBidi" w:hAnsiTheme="minorBidi"/>
          <w:b/>
          <w:bCs/>
        </w:rPr>
      </w:pPr>
      <w:r w:rsidRPr="00D27A47">
        <w:rPr>
          <w:rFonts w:asciiTheme="minorBidi" w:hAnsiTheme="minorBidi"/>
        </w:rPr>
        <w:t xml:space="preserve">Terdapat hubungan yang signifikan antara hubungan pola asuh dalam pemberian makan dengan kejadian </w:t>
      </w:r>
      <w:r w:rsidRPr="00D27A47">
        <w:rPr>
          <w:rFonts w:asciiTheme="minorBidi" w:hAnsiTheme="minorBidi"/>
          <w:i/>
          <w:iCs/>
        </w:rPr>
        <w:t>stunting</w:t>
      </w:r>
      <w:r w:rsidRPr="00D27A47">
        <w:rPr>
          <w:rFonts w:asciiTheme="minorBidi" w:hAnsiTheme="minorBidi"/>
          <w:i/>
        </w:rPr>
        <w:t xml:space="preserve"> </w:t>
      </w:r>
      <w:r w:rsidRPr="00D27A47">
        <w:rPr>
          <w:rFonts w:asciiTheme="minorBidi" w:hAnsiTheme="minorBidi"/>
        </w:rPr>
        <w:t xml:space="preserve">pada anak usia 24-59 bulan di wilayah kerja Puskesmas. Leuwigajah Cimahi Selatan. Dari Hasil uji statistik dengan menggunakan uji </w:t>
      </w:r>
      <w:r w:rsidRPr="00D27A47">
        <w:rPr>
          <w:rFonts w:asciiTheme="minorBidi" w:hAnsiTheme="minorBidi"/>
          <w:i/>
        </w:rPr>
        <w:t xml:space="preserve">Chi-Square </w:t>
      </w:r>
      <w:r w:rsidRPr="00D27A47">
        <w:rPr>
          <w:rFonts w:asciiTheme="minorBidi" w:hAnsiTheme="minorBidi"/>
        </w:rPr>
        <w:t>menunjukkan nilai p=0,003 &lt; α (0,05).</w:t>
      </w:r>
    </w:p>
    <w:p w:rsidR="00B24838" w:rsidRPr="000C55BE" w:rsidRDefault="00501C55" w:rsidP="000256B3">
      <w:pPr>
        <w:tabs>
          <w:tab w:val="left" w:pos="1560"/>
        </w:tabs>
        <w:spacing w:before="240"/>
        <w:rPr>
          <w:rStyle w:val="fontstyle01"/>
          <w:rFonts w:asciiTheme="minorBidi" w:hAnsiTheme="minorBidi" w:cstheme="minorBidi"/>
          <w:color w:val="auto"/>
          <w:sz w:val="22"/>
          <w:szCs w:val="22"/>
        </w:rPr>
      </w:pPr>
      <w:r w:rsidRPr="000C55BE">
        <w:rPr>
          <w:rStyle w:val="fontstyle01"/>
          <w:rFonts w:asciiTheme="minorBidi" w:hAnsiTheme="minorBidi" w:cstheme="minorBidi"/>
          <w:b/>
          <w:bCs/>
          <w:color w:val="auto"/>
          <w:sz w:val="22"/>
          <w:szCs w:val="22"/>
        </w:rPr>
        <w:t>DAFTAR PUSTAKA</w:t>
      </w:r>
    </w:p>
    <w:p w:rsidR="00346909" w:rsidRPr="000E5A52" w:rsidRDefault="00346909" w:rsidP="00346909">
      <w:pPr>
        <w:ind w:left="709" w:right="6" w:hanging="709"/>
        <w:jc w:val="both"/>
        <w:rPr>
          <w:rFonts w:asciiTheme="minorBidi" w:hAnsiTheme="minorBidi" w:cstheme="minorBidi"/>
          <w:sz w:val="22"/>
          <w:szCs w:val="22"/>
        </w:rPr>
      </w:pPr>
      <w:r w:rsidRPr="000E5A52">
        <w:rPr>
          <w:rFonts w:asciiTheme="minorBidi" w:hAnsiTheme="minorBidi" w:cstheme="minorBidi"/>
          <w:sz w:val="22"/>
          <w:szCs w:val="22"/>
        </w:rPr>
        <w:t xml:space="preserve">Afriyanti, </w:t>
      </w:r>
      <w:r w:rsidRPr="000E5A52">
        <w:rPr>
          <w:rFonts w:asciiTheme="minorBidi" w:hAnsiTheme="minorBidi" w:cstheme="minorBidi"/>
          <w:spacing w:val="-3"/>
          <w:sz w:val="22"/>
          <w:szCs w:val="22"/>
        </w:rPr>
        <w:t xml:space="preserve">L. </w:t>
      </w:r>
      <w:r w:rsidRPr="000E5A52">
        <w:rPr>
          <w:rFonts w:asciiTheme="minorBidi" w:hAnsiTheme="minorBidi" w:cstheme="minorBidi"/>
          <w:sz w:val="22"/>
          <w:szCs w:val="22"/>
        </w:rPr>
        <w:t xml:space="preserve">2015. </w:t>
      </w:r>
      <w:r w:rsidRPr="000E5A52">
        <w:rPr>
          <w:rFonts w:asciiTheme="minorBidi" w:hAnsiTheme="minorBidi" w:cstheme="minorBidi"/>
          <w:i/>
          <w:sz w:val="22"/>
          <w:szCs w:val="22"/>
        </w:rPr>
        <w:t>Hubungan Pengetahuan Ibu tentang Gizi dan Pola Asuh dengan Kejadian Stunting pada Anak Usia 6-24 Bulan di Wilayah Kerja Puskesmas Nanggalo Kota Padang Tahun 2015</w:t>
      </w:r>
      <w:r w:rsidRPr="000E5A52">
        <w:rPr>
          <w:rFonts w:asciiTheme="minorBidi" w:hAnsiTheme="minorBidi" w:cstheme="minorBidi"/>
          <w:sz w:val="22"/>
          <w:szCs w:val="22"/>
        </w:rPr>
        <w:t>. Universitas Andalas. Skripsi.</w:t>
      </w:r>
    </w:p>
    <w:p w:rsidR="00346909" w:rsidRPr="000E5A52" w:rsidRDefault="00346909" w:rsidP="00346909">
      <w:pPr>
        <w:ind w:left="709" w:right="6" w:hanging="709"/>
        <w:jc w:val="both"/>
        <w:rPr>
          <w:rFonts w:asciiTheme="minorBidi" w:hAnsiTheme="minorBidi" w:cstheme="minorBidi"/>
          <w:sz w:val="22"/>
          <w:szCs w:val="22"/>
        </w:rPr>
      </w:pPr>
      <w:r w:rsidRPr="000E5A52">
        <w:rPr>
          <w:rFonts w:asciiTheme="minorBidi" w:hAnsiTheme="minorBidi" w:cstheme="minorBidi"/>
          <w:sz w:val="22"/>
          <w:szCs w:val="22"/>
        </w:rPr>
        <w:t xml:space="preserve">Al Kahfi. (2015). </w:t>
      </w:r>
      <w:r w:rsidRPr="000E5A52">
        <w:rPr>
          <w:rFonts w:asciiTheme="minorBidi" w:hAnsiTheme="minorBidi" w:cstheme="minorBidi"/>
          <w:i/>
          <w:sz w:val="22"/>
          <w:szCs w:val="22"/>
        </w:rPr>
        <w:t xml:space="preserve">Gambaran Pola Asuh Pada Baduta Stunting </w:t>
      </w:r>
      <w:proofErr w:type="gramStart"/>
      <w:r w:rsidRPr="000E5A52">
        <w:rPr>
          <w:rFonts w:asciiTheme="minorBidi" w:hAnsiTheme="minorBidi" w:cstheme="minorBidi"/>
          <w:i/>
          <w:sz w:val="22"/>
          <w:szCs w:val="22"/>
        </w:rPr>
        <w:t>Usia</w:t>
      </w:r>
      <w:proofErr w:type="gramEnd"/>
      <w:r w:rsidRPr="000E5A52">
        <w:rPr>
          <w:rFonts w:asciiTheme="minorBidi" w:hAnsiTheme="minorBidi" w:cstheme="minorBidi"/>
          <w:i/>
          <w:sz w:val="22"/>
          <w:szCs w:val="22"/>
        </w:rPr>
        <w:t xml:space="preserve"> 13-24 Bulan Di Wilayah Kerja Puskesmas Neglasari Kota Tanggerang Tahun 2015</w:t>
      </w:r>
      <w:r w:rsidRPr="000E5A52">
        <w:rPr>
          <w:rFonts w:asciiTheme="minorBidi" w:hAnsiTheme="minorBidi" w:cstheme="minorBidi"/>
          <w:sz w:val="22"/>
          <w:szCs w:val="22"/>
        </w:rPr>
        <w:t>. Skipsi. Program Studi Kesehatan Masyarakat Fakultas Kedokteran dan Ilmu Kesehatan. Universitas Islam Negeri Syarif Hidayatullah. Jakarta</w:t>
      </w:r>
    </w:p>
    <w:p w:rsidR="00346909" w:rsidRPr="000E5A52" w:rsidRDefault="00346909" w:rsidP="00346909">
      <w:pPr>
        <w:ind w:left="709" w:right="6" w:hanging="709"/>
        <w:jc w:val="both"/>
        <w:rPr>
          <w:rFonts w:asciiTheme="minorBidi" w:hAnsiTheme="minorBidi" w:cstheme="minorBidi"/>
          <w:sz w:val="22"/>
          <w:szCs w:val="22"/>
        </w:rPr>
      </w:pPr>
      <w:r w:rsidRPr="000E5A52">
        <w:rPr>
          <w:rFonts w:asciiTheme="minorBidi" w:hAnsiTheme="minorBidi" w:cstheme="minorBidi"/>
          <w:sz w:val="22"/>
          <w:szCs w:val="22"/>
        </w:rPr>
        <w:t>Anugraheni HS. (2012)</w:t>
      </w:r>
      <w:proofErr w:type="gramStart"/>
      <w:r w:rsidRPr="000E5A52">
        <w:rPr>
          <w:rFonts w:asciiTheme="minorBidi" w:hAnsiTheme="minorBidi" w:cstheme="minorBidi"/>
          <w:sz w:val="22"/>
          <w:szCs w:val="22"/>
        </w:rPr>
        <w:t xml:space="preserve">.  </w:t>
      </w:r>
      <w:r w:rsidRPr="000E5A52">
        <w:rPr>
          <w:rFonts w:asciiTheme="minorBidi" w:hAnsiTheme="minorBidi" w:cstheme="minorBidi"/>
          <w:i/>
          <w:sz w:val="22"/>
          <w:szCs w:val="22"/>
        </w:rPr>
        <w:t>Faktor</w:t>
      </w:r>
      <w:proofErr w:type="gramEnd"/>
      <w:r w:rsidRPr="000E5A52">
        <w:rPr>
          <w:rFonts w:asciiTheme="minorBidi" w:hAnsiTheme="minorBidi" w:cstheme="minorBidi"/>
          <w:i/>
          <w:sz w:val="22"/>
          <w:szCs w:val="22"/>
        </w:rPr>
        <w:t xml:space="preserve">  risiko kejadian tunting pada anak  usia  12 –  36 Bulan di Kecamatan Pati, Kabupaten Pati. </w:t>
      </w:r>
      <w:r w:rsidRPr="000E5A52">
        <w:rPr>
          <w:rFonts w:asciiTheme="minorBidi" w:hAnsiTheme="minorBidi" w:cstheme="minorBidi"/>
          <w:sz w:val="22"/>
          <w:szCs w:val="22"/>
        </w:rPr>
        <w:t>Program Studi Ilmu Gizi Fakultas Kedokteran Universitas Diponegoro. Semarang</w:t>
      </w:r>
    </w:p>
    <w:p w:rsidR="00346909" w:rsidRPr="000E5A52" w:rsidRDefault="00346909" w:rsidP="00346909">
      <w:pPr>
        <w:ind w:left="709" w:right="6" w:hanging="709"/>
        <w:jc w:val="both"/>
        <w:rPr>
          <w:rFonts w:asciiTheme="minorBidi" w:hAnsiTheme="minorBidi" w:cstheme="minorBidi"/>
          <w:sz w:val="22"/>
          <w:szCs w:val="22"/>
        </w:rPr>
      </w:pPr>
      <w:r w:rsidRPr="000E5A52">
        <w:rPr>
          <w:rFonts w:asciiTheme="minorBidi" w:hAnsiTheme="minorBidi" w:cstheme="minorBidi"/>
          <w:w w:val="105"/>
          <w:sz w:val="22"/>
          <w:szCs w:val="22"/>
        </w:rPr>
        <w:t>Briawan,</w:t>
      </w:r>
      <w:r w:rsidRPr="000E5A52">
        <w:rPr>
          <w:rFonts w:asciiTheme="minorBidi" w:hAnsiTheme="minorBidi" w:cstheme="minorBidi"/>
          <w:spacing w:val="-13"/>
          <w:w w:val="105"/>
          <w:sz w:val="22"/>
          <w:szCs w:val="22"/>
        </w:rPr>
        <w:t xml:space="preserve"> </w:t>
      </w:r>
      <w:r w:rsidRPr="000E5A52">
        <w:rPr>
          <w:rFonts w:asciiTheme="minorBidi" w:hAnsiTheme="minorBidi" w:cstheme="minorBidi"/>
          <w:w w:val="105"/>
          <w:sz w:val="22"/>
          <w:szCs w:val="22"/>
        </w:rPr>
        <w:t>D.,</w:t>
      </w:r>
      <w:r w:rsidRPr="000E5A52">
        <w:rPr>
          <w:rFonts w:asciiTheme="minorBidi" w:hAnsiTheme="minorBidi" w:cstheme="minorBidi"/>
          <w:spacing w:val="-13"/>
          <w:w w:val="105"/>
          <w:sz w:val="22"/>
          <w:szCs w:val="22"/>
        </w:rPr>
        <w:t xml:space="preserve"> </w:t>
      </w:r>
      <w:r w:rsidRPr="000E5A52">
        <w:rPr>
          <w:rFonts w:asciiTheme="minorBidi" w:hAnsiTheme="minorBidi" w:cstheme="minorBidi"/>
          <w:w w:val="105"/>
          <w:sz w:val="22"/>
          <w:szCs w:val="22"/>
        </w:rPr>
        <w:t>Harahap,</w:t>
      </w:r>
      <w:r w:rsidRPr="000E5A52">
        <w:rPr>
          <w:rFonts w:asciiTheme="minorBidi" w:hAnsiTheme="minorBidi" w:cstheme="minorBidi"/>
          <w:spacing w:val="-13"/>
          <w:w w:val="105"/>
          <w:sz w:val="22"/>
          <w:szCs w:val="22"/>
        </w:rPr>
        <w:t xml:space="preserve"> </w:t>
      </w:r>
      <w:r w:rsidRPr="000E5A52">
        <w:rPr>
          <w:rFonts w:asciiTheme="minorBidi" w:hAnsiTheme="minorBidi" w:cstheme="minorBidi"/>
          <w:w w:val="105"/>
          <w:sz w:val="22"/>
          <w:szCs w:val="22"/>
        </w:rPr>
        <w:t>H.,</w:t>
      </w:r>
      <w:r w:rsidRPr="000E5A52">
        <w:rPr>
          <w:rFonts w:asciiTheme="minorBidi" w:hAnsiTheme="minorBidi" w:cstheme="minorBidi"/>
          <w:spacing w:val="-10"/>
          <w:w w:val="105"/>
          <w:sz w:val="22"/>
          <w:szCs w:val="22"/>
        </w:rPr>
        <w:t xml:space="preserve"> </w:t>
      </w:r>
      <w:r w:rsidRPr="000E5A52">
        <w:rPr>
          <w:rFonts w:asciiTheme="minorBidi" w:hAnsiTheme="minorBidi" w:cstheme="minorBidi"/>
          <w:w w:val="105"/>
          <w:sz w:val="22"/>
          <w:szCs w:val="22"/>
        </w:rPr>
        <w:t>Martianto,</w:t>
      </w:r>
      <w:r w:rsidRPr="000E5A52">
        <w:rPr>
          <w:rFonts w:asciiTheme="minorBidi" w:hAnsiTheme="minorBidi" w:cstheme="minorBidi"/>
          <w:spacing w:val="-13"/>
          <w:w w:val="105"/>
          <w:sz w:val="22"/>
          <w:szCs w:val="22"/>
        </w:rPr>
        <w:t xml:space="preserve"> </w:t>
      </w:r>
      <w:r w:rsidRPr="000E5A52">
        <w:rPr>
          <w:rFonts w:asciiTheme="minorBidi" w:hAnsiTheme="minorBidi" w:cstheme="minorBidi"/>
          <w:w w:val="105"/>
          <w:sz w:val="22"/>
          <w:szCs w:val="22"/>
        </w:rPr>
        <w:t>D.,</w:t>
      </w:r>
      <w:r w:rsidRPr="000E5A52">
        <w:rPr>
          <w:rFonts w:asciiTheme="minorBidi" w:hAnsiTheme="minorBidi" w:cstheme="minorBidi"/>
          <w:spacing w:val="-11"/>
          <w:w w:val="105"/>
          <w:sz w:val="22"/>
          <w:szCs w:val="22"/>
        </w:rPr>
        <w:t xml:space="preserve"> </w:t>
      </w:r>
      <w:r w:rsidRPr="000E5A52">
        <w:rPr>
          <w:rFonts w:asciiTheme="minorBidi" w:hAnsiTheme="minorBidi" w:cstheme="minorBidi"/>
          <w:i/>
          <w:w w:val="105"/>
          <w:sz w:val="22"/>
          <w:szCs w:val="22"/>
        </w:rPr>
        <w:t>Hubungan</w:t>
      </w:r>
      <w:r w:rsidRPr="000E5A52">
        <w:rPr>
          <w:rFonts w:asciiTheme="minorBidi" w:hAnsiTheme="minorBidi" w:cstheme="minorBidi"/>
          <w:i/>
          <w:spacing w:val="-12"/>
          <w:w w:val="105"/>
          <w:sz w:val="22"/>
          <w:szCs w:val="22"/>
        </w:rPr>
        <w:t xml:space="preserve"> </w:t>
      </w:r>
      <w:r w:rsidRPr="000E5A52">
        <w:rPr>
          <w:rFonts w:asciiTheme="minorBidi" w:hAnsiTheme="minorBidi" w:cstheme="minorBidi"/>
          <w:i/>
          <w:w w:val="105"/>
          <w:sz w:val="22"/>
          <w:szCs w:val="22"/>
        </w:rPr>
        <w:t>Konsumsi</w:t>
      </w:r>
      <w:r w:rsidRPr="000E5A52">
        <w:rPr>
          <w:rFonts w:asciiTheme="minorBidi" w:hAnsiTheme="minorBidi" w:cstheme="minorBidi"/>
          <w:i/>
          <w:spacing w:val="-13"/>
          <w:w w:val="105"/>
          <w:sz w:val="22"/>
          <w:szCs w:val="22"/>
        </w:rPr>
        <w:t xml:space="preserve"> </w:t>
      </w:r>
      <w:r w:rsidRPr="000E5A52">
        <w:rPr>
          <w:rFonts w:asciiTheme="minorBidi" w:hAnsiTheme="minorBidi" w:cstheme="minorBidi"/>
          <w:i/>
          <w:w w:val="105"/>
          <w:sz w:val="22"/>
          <w:szCs w:val="22"/>
        </w:rPr>
        <w:t>Pangan</w:t>
      </w:r>
      <w:r w:rsidRPr="000E5A52">
        <w:rPr>
          <w:rFonts w:asciiTheme="minorBidi" w:hAnsiTheme="minorBidi" w:cstheme="minorBidi"/>
          <w:i/>
          <w:spacing w:val="-13"/>
          <w:w w:val="105"/>
          <w:sz w:val="22"/>
          <w:szCs w:val="22"/>
        </w:rPr>
        <w:t xml:space="preserve"> </w:t>
      </w:r>
      <w:r w:rsidRPr="000E5A52">
        <w:rPr>
          <w:rFonts w:asciiTheme="minorBidi" w:hAnsiTheme="minorBidi" w:cstheme="minorBidi"/>
          <w:i/>
          <w:w w:val="105"/>
          <w:sz w:val="22"/>
          <w:szCs w:val="22"/>
        </w:rPr>
        <w:t>dan</w:t>
      </w:r>
      <w:r w:rsidRPr="000E5A52">
        <w:rPr>
          <w:rFonts w:asciiTheme="minorBidi" w:hAnsiTheme="minorBidi" w:cstheme="minorBidi"/>
          <w:i/>
          <w:spacing w:val="-13"/>
          <w:w w:val="105"/>
          <w:sz w:val="22"/>
          <w:szCs w:val="22"/>
        </w:rPr>
        <w:t xml:space="preserve"> </w:t>
      </w:r>
      <w:r w:rsidRPr="000E5A52">
        <w:rPr>
          <w:rFonts w:asciiTheme="minorBidi" w:hAnsiTheme="minorBidi" w:cstheme="minorBidi"/>
          <w:i/>
          <w:w w:val="105"/>
          <w:sz w:val="22"/>
          <w:szCs w:val="22"/>
        </w:rPr>
        <w:t xml:space="preserve">Status Gizi dengan Body Images pada Remaja di Bogor. Gizi Indonesia </w:t>
      </w:r>
      <w:r w:rsidRPr="000E5A52">
        <w:rPr>
          <w:rFonts w:asciiTheme="minorBidi" w:hAnsiTheme="minorBidi" w:cstheme="minorBidi"/>
          <w:w w:val="105"/>
          <w:sz w:val="22"/>
          <w:szCs w:val="22"/>
        </w:rPr>
        <w:t>2008: 31 (1):</w:t>
      </w:r>
      <w:r w:rsidRPr="000E5A52">
        <w:rPr>
          <w:rFonts w:asciiTheme="minorBidi" w:hAnsiTheme="minorBidi" w:cstheme="minorBidi"/>
          <w:spacing w:val="-11"/>
          <w:w w:val="105"/>
          <w:sz w:val="22"/>
          <w:szCs w:val="22"/>
        </w:rPr>
        <w:t xml:space="preserve"> </w:t>
      </w:r>
      <w:r w:rsidRPr="000E5A52">
        <w:rPr>
          <w:rFonts w:asciiTheme="minorBidi" w:hAnsiTheme="minorBidi" w:cstheme="minorBidi"/>
          <w:w w:val="105"/>
          <w:sz w:val="22"/>
          <w:szCs w:val="22"/>
        </w:rPr>
        <w:t>49-59</w:t>
      </w:r>
    </w:p>
    <w:p w:rsidR="00346909" w:rsidRPr="000E5A52" w:rsidRDefault="00346909" w:rsidP="00346909">
      <w:pPr>
        <w:ind w:left="709" w:right="6" w:hanging="709"/>
        <w:jc w:val="both"/>
        <w:rPr>
          <w:rFonts w:asciiTheme="minorBidi" w:hAnsiTheme="minorBidi" w:cstheme="minorBidi"/>
          <w:bCs/>
          <w:sz w:val="22"/>
          <w:szCs w:val="22"/>
        </w:rPr>
      </w:pPr>
      <w:r w:rsidRPr="000E5A52">
        <w:rPr>
          <w:rFonts w:asciiTheme="minorBidi" w:hAnsiTheme="minorBidi" w:cstheme="minorBidi"/>
          <w:bCs/>
          <w:sz w:val="22"/>
          <w:szCs w:val="22"/>
        </w:rPr>
        <w:t>Dewi Yuni Yati</w:t>
      </w:r>
      <w:r w:rsidRPr="000E5A52">
        <w:rPr>
          <w:rFonts w:asciiTheme="minorBidi" w:hAnsiTheme="minorBidi" w:cstheme="minorBidi"/>
          <w:bCs/>
          <w:sz w:val="22"/>
          <w:szCs w:val="22"/>
          <w:lang w:val="id-ID"/>
        </w:rPr>
        <w:t xml:space="preserve">. </w:t>
      </w:r>
      <w:r w:rsidRPr="000E5A52">
        <w:rPr>
          <w:rFonts w:asciiTheme="minorBidi" w:hAnsiTheme="minorBidi" w:cstheme="minorBidi"/>
          <w:bCs/>
          <w:sz w:val="22"/>
          <w:szCs w:val="22"/>
        </w:rPr>
        <w:t>2018</w:t>
      </w:r>
      <w:r w:rsidRPr="000E5A52">
        <w:rPr>
          <w:rFonts w:asciiTheme="minorBidi" w:hAnsiTheme="minorBidi" w:cstheme="minorBidi"/>
          <w:bCs/>
          <w:sz w:val="22"/>
          <w:szCs w:val="22"/>
          <w:lang w:val="id-ID"/>
        </w:rPr>
        <w:t xml:space="preserve"> </w:t>
      </w:r>
      <w:r w:rsidRPr="000E5A52">
        <w:rPr>
          <w:rFonts w:asciiTheme="minorBidi" w:hAnsiTheme="minorBidi" w:cstheme="minorBidi"/>
          <w:bCs/>
          <w:i/>
          <w:iCs/>
          <w:sz w:val="22"/>
          <w:szCs w:val="22"/>
        </w:rPr>
        <w:t>Hubungan Pola Pemberian Makan Dengan Stunting Pada Balita Usia 36- 59 Bulan Di Desa Mulo Dan Wunung Di Wilayah</w:t>
      </w:r>
      <w:r w:rsidRPr="000E5A52">
        <w:rPr>
          <w:rFonts w:asciiTheme="minorBidi" w:hAnsiTheme="minorBidi" w:cstheme="minorBidi"/>
          <w:bCs/>
          <w:i/>
          <w:iCs/>
          <w:sz w:val="22"/>
          <w:szCs w:val="22"/>
          <w:lang w:val="id-ID"/>
        </w:rPr>
        <w:t xml:space="preserve"> </w:t>
      </w:r>
      <w:r w:rsidRPr="000E5A52">
        <w:rPr>
          <w:rFonts w:asciiTheme="minorBidi" w:hAnsiTheme="minorBidi" w:cstheme="minorBidi"/>
          <w:bCs/>
          <w:i/>
          <w:iCs/>
          <w:sz w:val="22"/>
          <w:szCs w:val="22"/>
        </w:rPr>
        <w:t>Kerja Puskesmas Wonosari I</w:t>
      </w:r>
      <w:r w:rsidRPr="000E5A52">
        <w:rPr>
          <w:rFonts w:asciiTheme="minorBidi" w:hAnsiTheme="minorBidi" w:cstheme="minorBidi"/>
          <w:bCs/>
          <w:iCs/>
          <w:sz w:val="22"/>
          <w:szCs w:val="22"/>
          <w:lang w:val="id-ID"/>
        </w:rPr>
        <w:t xml:space="preserve">. </w:t>
      </w:r>
      <w:r w:rsidRPr="000E5A52">
        <w:rPr>
          <w:rFonts w:asciiTheme="minorBidi" w:hAnsiTheme="minorBidi" w:cstheme="minorBidi"/>
          <w:bCs/>
          <w:sz w:val="22"/>
          <w:szCs w:val="22"/>
        </w:rPr>
        <w:t>Fakultas Ilmu Kesehatan</w:t>
      </w:r>
      <w:r w:rsidRPr="000E5A52">
        <w:rPr>
          <w:rFonts w:asciiTheme="minorBidi" w:hAnsiTheme="minorBidi" w:cstheme="minorBidi"/>
          <w:bCs/>
          <w:i/>
          <w:sz w:val="22"/>
          <w:szCs w:val="22"/>
          <w:lang w:val="id-ID"/>
        </w:rPr>
        <w:t xml:space="preserve"> </w:t>
      </w:r>
      <w:r w:rsidRPr="000E5A52">
        <w:rPr>
          <w:rFonts w:asciiTheme="minorBidi" w:hAnsiTheme="minorBidi" w:cstheme="minorBidi"/>
          <w:bCs/>
          <w:sz w:val="22"/>
          <w:szCs w:val="22"/>
        </w:rPr>
        <w:t xml:space="preserve">Universitas </w:t>
      </w:r>
      <w:r w:rsidRPr="000E5A52">
        <w:rPr>
          <w:rFonts w:asciiTheme="minorBidi" w:hAnsiTheme="minorBidi" w:cstheme="minorBidi"/>
          <w:bCs/>
          <w:sz w:val="22"/>
          <w:szCs w:val="22"/>
          <w:lang w:val="id-ID"/>
        </w:rPr>
        <w:t xml:space="preserve"> </w:t>
      </w:r>
      <w:r w:rsidRPr="000E5A52">
        <w:rPr>
          <w:rFonts w:asciiTheme="minorBidi" w:hAnsiTheme="minorBidi" w:cstheme="minorBidi"/>
          <w:bCs/>
          <w:sz w:val="22"/>
          <w:szCs w:val="22"/>
        </w:rPr>
        <w:t>‘Aisyiyah</w:t>
      </w:r>
      <w:r w:rsidRPr="000E5A52">
        <w:rPr>
          <w:rFonts w:asciiTheme="minorBidi" w:hAnsiTheme="minorBidi" w:cstheme="minorBidi"/>
          <w:bCs/>
          <w:sz w:val="22"/>
          <w:szCs w:val="22"/>
          <w:lang w:val="id-ID"/>
        </w:rPr>
        <w:t xml:space="preserve">. </w:t>
      </w:r>
      <w:r w:rsidRPr="000E5A52">
        <w:rPr>
          <w:rFonts w:asciiTheme="minorBidi" w:hAnsiTheme="minorBidi" w:cstheme="minorBidi"/>
          <w:bCs/>
          <w:sz w:val="22"/>
          <w:szCs w:val="22"/>
        </w:rPr>
        <w:t>Yogyakarta</w:t>
      </w:r>
    </w:p>
    <w:p w:rsidR="00346909" w:rsidRPr="000E5A52" w:rsidRDefault="00346909" w:rsidP="00346909">
      <w:pPr>
        <w:ind w:left="709" w:right="6" w:hanging="709"/>
        <w:jc w:val="both"/>
        <w:rPr>
          <w:rFonts w:asciiTheme="minorBidi" w:hAnsiTheme="minorBidi" w:cstheme="minorBidi"/>
          <w:sz w:val="22"/>
          <w:szCs w:val="22"/>
        </w:rPr>
      </w:pPr>
      <w:r w:rsidRPr="000E5A52">
        <w:rPr>
          <w:rFonts w:asciiTheme="minorBidi" w:hAnsiTheme="minorBidi" w:cstheme="minorBidi"/>
          <w:sz w:val="22"/>
          <w:szCs w:val="22"/>
        </w:rPr>
        <w:t>Depkes RI (2013). Laporan Hasil Riset Kesehatan Dasar Indonesia. Jakarta.</w:t>
      </w:r>
    </w:p>
    <w:p w:rsidR="00346909" w:rsidRPr="000E5A52" w:rsidRDefault="00346909" w:rsidP="00346909">
      <w:pPr>
        <w:pStyle w:val="BodyText"/>
        <w:ind w:left="709" w:right="6" w:hanging="709"/>
        <w:jc w:val="both"/>
        <w:rPr>
          <w:rFonts w:asciiTheme="minorBidi" w:hAnsiTheme="minorBidi" w:cstheme="minorBidi"/>
          <w:color w:val="000000"/>
          <w:sz w:val="22"/>
          <w:szCs w:val="22"/>
          <w:lang w:val="id-ID"/>
        </w:rPr>
      </w:pPr>
      <w:r w:rsidRPr="000E5A52">
        <w:rPr>
          <w:rFonts w:asciiTheme="minorBidi" w:hAnsiTheme="minorBidi" w:cstheme="minorBidi"/>
          <w:color w:val="000000"/>
          <w:sz w:val="22"/>
          <w:szCs w:val="22"/>
          <w:lang w:val="id-ID"/>
        </w:rPr>
        <w:t>Dinas Kesehatan Kota Cimahi 2018</w:t>
      </w:r>
    </w:p>
    <w:p w:rsidR="00346909" w:rsidRPr="000E5A52" w:rsidRDefault="00346909" w:rsidP="00346909">
      <w:pPr>
        <w:ind w:left="709" w:right="6" w:hanging="709"/>
        <w:jc w:val="both"/>
        <w:rPr>
          <w:rFonts w:asciiTheme="minorBidi" w:hAnsiTheme="minorBidi" w:cstheme="minorBidi"/>
          <w:sz w:val="22"/>
          <w:szCs w:val="22"/>
        </w:rPr>
      </w:pPr>
      <w:r w:rsidRPr="000E5A52">
        <w:rPr>
          <w:rFonts w:asciiTheme="minorBidi" w:hAnsiTheme="minorBidi" w:cstheme="minorBidi"/>
          <w:sz w:val="22"/>
          <w:szCs w:val="22"/>
        </w:rPr>
        <w:t xml:space="preserve">Kemenkes RI. 2013. </w:t>
      </w:r>
      <w:r w:rsidRPr="000E5A52">
        <w:rPr>
          <w:rFonts w:asciiTheme="minorBidi" w:hAnsiTheme="minorBidi" w:cstheme="minorBidi"/>
          <w:i/>
          <w:sz w:val="22"/>
          <w:szCs w:val="22"/>
        </w:rPr>
        <w:t>Riset Kesehatan Dasar (RISKESDAS) 2013</w:t>
      </w:r>
      <w:r w:rsidRPr="000E5A52">
        <w:rPr>
          <w:rFonts w:asciiTheme="minorBidi" w:hAnsiTheme="minorBidi" w:cstheme="minorBidi"/>
          <w:sz w:val="22"/>
          <w:szCs w:val="22"/>
        </w:rPr>
        <w:t>. Badan Penelitian dan Pengembangan Kesehatan Kementerian Kesehatan RI. Jakarta</w:t>
      </w:r>
    </w:p>
    <w:p w:rsidR="00346909" w:rsidRPr="000E5A52" w:rsidRDefault="00346909" w:rsidP="00346909">
      <w:pPr>
        <w:ind w:left="709" w:right="6" w:hanging="709"/>
        <w:jc w:val="both"/>
        <w:rPr>
          <w:rFonts w:asciiTheme="minorBidi" w:hAnsiTheme="minorBidi" w:cstheme="minorBidi"/>
          <w:sz w:val="22"/>
          <w:szCs w:val="22"/>
        </w:rPr>
      </w:pPr>
      <w:r w:rsidRPr="000E5A52">
        <w:rPr>
          <w:rFonts w:asciiTheme="minorBidi" w:hAnsiTheme="minorBidi" w:cstheme="minorBidi"/>
          <w:sz w:val="22"/>
          <w:szCs w:val="22"/>
        </w:rPr>
        <w:t xml:space="preserve">Nabuasa, C.D., M. Juffrie., dan E. Huriyati. 2013. Riwayat Pola Asuh, Pola Makan, Asupan Zat Gizi Berhubungan dengan </w:t>
      </w:r>
      <w:r w:rsidRPr="000E5A52">
        <w:rPr>
          <w:rFonts w:asciiTheme="minorBidi" w:hAnsiTheme="minorBidi" w:cstheme="minorBidi"/>
          <w:i/>
          <w:sz w:val="22"/>
          <w:szCs w:val="22"/>
        </w:rPr>
        <w:t xml:space="preserve">Stunting </w:t>
      </w:r>
      <w:r w:rsidRPr="000E5A52">
        <w:rPr>
          <w:rFonts w:asciiTheme="minorBidi" w:hAnsiTheme="minorBidi" w:cstheme="minorBidi"/>
          <w:sz w:val="22"/>
          <w:szCs w:val="22"/>
        </w:rPr>
        <w:t xml:space="preserve">pada Anak 24-59 </w:t>
      </w:r>
      <w:r w:rsidRPr="000E5A52">
        <w:rPr>
          <w:rFonts w:asciiTheme="minorBidi" w:hAnsiTheme="minorBidi" w:cstheme="minorBidi"/>
          <w:sz w:val="22"/>
          <w:szCs w:val="22"/>
        </w:rPr>
        <w:lastRenderedPageBreak/>
        <w:t xml:space="preserve">Bulan di Biboki Utara, Timor Tengah Utara, Nusa Tenggara Timur. </w:t>
      </w:r>
      <w:r w:rsidRPr="000E5A52">
        <w:rPr>
          <w:rFonts w:asciiTheme="minorBidi" w:hAnsiTheme="minorBidi" w:cstheme="minorBidi"/>
          <w:i/>
          <w:sz w:val="22"/>
          <w:szCs w:val="22"/>
        </w:rPr>
        <w:t>Jurnal Gizi dan Dietik Indonesia, 1(3):31-43.</w:t>
      </w:r>
    </w:p>
    <w:p w:rsidR="00346909" w:rsidRPr="000E5A52" w:rsidRDefault="00346909" w:rsidP="00346909">
      <w:pPr>
        <w:ind w:left="709" w:right="6" w:hanging="709"/>
        <w:jc w:val="both"/>
        <w:rPr>
          <w:rFonts w:asciiTheme="minorBidi" w:hAnsiTheme="minorBidi" w:cstheme="minorBidi"/>
          <w:color w:val="000000"/>
          <w:sz w:val="22"/>
          <w:szCs w:val="22"/>
        </w:rPr>
      </w:pPr>
      <w:r w:rsidRPr="000E5A52">
        <w:rPr>
          <w:rFonts w:asciiTheme="minorBidi" w:hAnsiTheme="minorBidi" w:cstheme="minorBidi"/>
          <w:color w:val="000000"/>
          <w:sz w:val="22"/>
          <w:szCs w:val="22"/>
        </w:rPr>
        <w:t xml:space="preserve">Notoatmodjo. (2012). </w:t>
      </w:r>
      <w:r w:rsidRPr="000E5A52">
        <w:rPr>
          <w:rFonts w:asciiTheme="minorBidi" w:hAnsiTheme="minorBidi" w:cstheme="minorBidi"/>
          <w:i/>
          <w:color w:val="000000"/>
          <w:sz w:val="22"/>
          <w:szCs w:val="22"/>
        </w:rPr>
        <w:t xml:space="preserve">Metodelogi Penelitian Kesehatan. </w:t>
      </w:r>
      <w:proofErr w:type="gramStart"/>
      <w:r w:rsidRPr="000E5A52">
        <w:rPr>
          <w:rFonts w:asciiTheme="minorBidi" w:hAnsiTheme="minorBidi" w:cstheme="minorBidi"/>
          <w:color w:val="000000"/>
          <w:sz w:val="22"/>
          <w:szCs w:val="22"/>
        </w:rPr>
        <w:t>Jakarta :</w:t>
      </w:r>
      <w:proofErr w:type="gramEnd"/>
      <w:r w:rsidRPr="000E5A52">
        <w:rPr>
          <w:rFonts w:asciiTheme="minorBidi" w:hAnsiTheme="minorBidi" w:cstheme="minorBidi"/>
          <w:color w:val="000000"/>
          <w:sz w:val="22"/>
          <w:szCs w:val="22"/>
        </w:rPr>
        <w:t xml:space="preserve"> Rineka Cipta</w:t>
      </w:r>
    </w:p>
    <w:p w:rsidR="00346909" w:rsidRPr="000E5A52" w:rsidRDefault="00346909" w:rsidP="00346909">
      <w:pPr>
        <w:ind w:left="709" w:right="6" w:hanging="709"/>
        <w:jc w:val="both"/>
        <w:rPr>
          <w:rFonts w:asciiTheme="minorBidi" w:hAnsiTheme="minorBidi" w:cstheme="minorBidi"/>
          <w:color w:val="000000"/>
          <w:sz w:val="22"/>
          <w:szCs w:val="22"/>
        </w:rPr>
      </w:pPr>
      <w:r w:rsidRPr="000E5A52">
        <w:rPr>
          <w:rFonts w:asciiTheme="minorBidi" w:hAnsiTheme="minorBidi" w:cstheme="minorBidi"/>
          <w:color w:val="000000"/>
          <w:sz w:val="22"/>
          <w:szCs w:val="22"/>
        </w:rPr>
        <w:t xml:space="preserve">__________. (2018). </w:t>
      </w:r>
      <w:r w:rsidRPr="000E5A52">
        <w:rPr>
          <w:rFonts w:asciiTheme="minorBidi" w:hAnsiTheme="minorBidi" w:cstheme="minorBidi"/>
          <w:i/>
          <w:color w:val="000000"/>
          <w:sz w:val="22"/>
          <w:szCs w:val="22"/>
        </w:rPr>
        <w:t xml:space="preserve">Metodelogi Penelitian Kesehatan. </w:t>
      </w:r>
      <w:proofErr w:type="gramStart"/>
      <w:r w:rsidRPr="000E5A52">
        <w:rPr>
          <w:rFonts w:asciiTheme="minorBidi" w:hAnsiTheme="minorBidi" w:cstheme="minorBidi"/>
          <w:color w:val="000000"/>
          <w:sz w:val="22"/>
          <w:szCs w:val="22"/>
        </w:rPr>
        <w:t>Jakarta :</w:t>
      </w:r>
      <w:proofErr w:type="gramEnd"/>
      <w:r w:rsidRPr="000E5A52">
        <w:rPr>
          <w:rFonts w:asciiTheme="minorBidi" w:hAnsiTheme="minorBidi" w:cstheme="minorBidi"/>
          <w:color w:val="000000"/>
          <w:sz w:val="22"/>
          <w:szCs w:val="22"/>
        </w:rPr>
        <w:t xml:space="preserve"> Rineka Cipta</w:t>
      </w:r>
    </w:p>
    <w:p w:rsidR="00346909" w:rsidRPr="000E5A52" w:rsidRDefault="00346909" w:rsidP="00346909">
      <w:pPr>
        <w:spacing w:before="95"/>
        <w:ind w:left="709" w:right="6" w:hanging="709"/>
        <w:jc w:val="both"/>
        <w:rPr>
          <w:rFonts w:asciiTheme="minorBidi" w:hAnsiTheme="minorBidi" w:cstheme="minorBidi"/>
          <w:sz w:val="22"/>
          <w:szCs w:val="22"/>
          <w:lang w:val="id-ID"/>
        </w:rPr>
      </w:pPr>
      <w:r w:rsidRPr="000E5A52">
        <w:rPr>
          <w:rFonts w:asciiTheme="minorBidi" w:hAnsiTheme="minorBidi" w:cstheme="minorBidi"/>
          <w:sz w:val="22"/>
          <w:szCs w:val="22"/>
          <w:lang w:val="id-ID"/>
        </w:rPr>
        <w:t>Puskesmas Leuwi Gajah Cimahi Selatan 2018</w:t>
      </w:r>
    </w:p>
    <w:p w:rsidR="00346909" w:rsidRPr="000E5A52" w:rsidRDefault="00346909" w:rsidP="00346909">
      <w:pPr>
        <w:spacing w:before="95"/>
        <w:ind w:left="709" w:right="6" w:hanging="709"/>
        <w:jc w:val="both"/>
        <w:rPr>
          <w:rFonts w:asciiTheme="minorBidi" w:hAnsiTheme="minorBidi" w:cstheme="minorBidi"/>
          <w:sz w:val="22"/>
          <w:szCs w:val="22"/>
          <w:lang w:val="id-ID"/>
        </w:rPr>
      </w:pPr>
      <w:r w:rsidRPr="000E5A52">
        <w:rPr>
          <w:rFonts w:asciiTheme="minorBidi" w:hAnsiTheme="minorBidi" w:cstheme="minorBidi"/>
          <w:sz w:val="22"/>
          <w:szCs w:val="22"/>
        </w:rPr>
        <w:t xml:space="preserve">Proverawati, A. &amp; Kusumawati E. (2011). </w:t>
      </w:r>
      <w:r w:rsidRPr="000E5A52">
        <w:rPr>
          <w:rFonts w:asciiTheme="minorBidi" w:hAnsiTheme="minorBidi" w:cstheme="minorBidi"/>
          <w:i/>
          <w:sz w:val="22"/>
          <w:szCs w:val="22"/>
        </w:rPr>
        <w:t>Ilmu Gizi Untuk Keperawatan &amp; Gizi</w:t>
      </w:r>
      <w:r w:rsidRPr="000E5A52">
        <w:rPr>
          <w:rFonts w:asciiTheme="minorBidi" w:hAnsiTheme="minorBidi" w:cstheme="minorBidi"/>
          <w:sz w:val="22"/>
          <w:szCs w:val="22"/>
          <w:lang w:val="id-ID"/>
        </w:rPr>
        <w:t xml:space="preserve"> </w:t>
      </w:r>
      <w:r w:rsidRPr="000E5A52">
        <w:rPr>
          <w:rFonts w:asciiTheme="minorBidi" w:hAnsiTheme="minorBidi" w:cstheme="minorBidi"/>
          <w:i/>
          <w:sz w:val="22"/>
          <w:szCs w:val="22"/>
        </w:rPr>
        <w:t>Kesehatan</w:t>
      </w:r>
      <w:r w:rsidRPr="000E5A52">
        <w:rPr>
          <w:rFonts w:asciiTheme="minorBidi" w:hAnsiTheme="minorBidi" w:cstheme="minorBidi"/>
          <w:sz w:val="22"/>
          <w:szCs w:val="22"/>
        </w:rPr>
        <w:t>. Yogyakarta: Nuha Medika</w:t>
      </w:r>
      <w:r>
        <w:rPr>
          <w:rFonts w:asciiTheme="minorBidi" w:hAnsiTheme="minorBidi" w:cstheme="minorBidi"/>
          <w:sz w:val="22"/>
          <w:szCs w:val="22"/>
          <w:lang w:val="id-ID"/>
        </w:rPr>
        <w:t>.</w:t>
      </w:r>
    </w:p>
    <w:p w:rsidR="00346909" w:rsidRPr="000E5A52" w:rsidRDefault="00346909" w:rsidP="00346909">
      <w:pPr>
        <w:ind w:left="709" w:right="6" w:hanging="709"/>
        <w:jc w:val="both"/>
        <w:rPr>
          <w:rFonts w:asciiTheme="minorBidi" w:hAnsiTheme="minorBidi" w:cstheme="minorBidi"/>
          <w:color w:val="000000"/>
          <w:sz w:val="22"/>
          <w:szCs w:val="22"/>
        </w:rPr>
      </w:pPr>
      <w:r w:rsidRPr="000E5A52">
        <w:rPr>
          <w:rFonts w:asciiTheme="minorBidi" w:hAnsiTheme="minorBidi" w:cstheme="minorBidi"/>
          <w:sz w:val="22"/>
          <w:szCs w:val="22"/>
        </w:rPr>
        <w:t xml:space="preserve">Rahmayana, I.A. Ibrahim., dan D.S. Damayati. 2014. Hubungan Pola Asuh Ibu dengan Kejadian </w:t>
      </w:r>
      <w:r w:rsidRPr="000E5A52">
        <w:rPr>
          <w:rFonts w:asciiTheme="minorBidi" w:hAnsiTheme="minorBidi" w:cstheme="minorBidi"/>
          <w:i/>
          <w:sz w:val="22"/>
          <w:szCs w:val="22"/>
        </w:rPr>
        <w:t xml:space="preserve">Stunting </w:t>
      </w:r>
      <w:r w:rsidRPr="000E5A52">
        <w:rPr>
          <w:rFonts w:asciiTheme="minorBidi" w:hAnsiTheme="minorBidi" w:cstheme="minorBidi"/>
          <w:sz w:val="22"/>
          <w:szCs w:val="22"/>
        </w:rPr>
        <w:t>Anak Usia 24-59 Bulan di Posyandu Asoka II</w:t>
      </w:r>
      <w:r w:rsidRPr="000E5A52">
        <w:rPr>
          <w:rFonts w:asciiTheme="minorBidi" w:hAnsiTheme="minorBidi" w:cstheme="minorBidi"/>
          <w:sz w:val="22"/>
          <w:szCs w:val="22"/>
          <w:lang w:val="id-ID"/>
        </w:rPr>
        <w:t xml:space="preserve"> </w:t>
      </w:r>
      <w:r w:rsidRPr="000E5A52">
        <w:rPr>
          <w:rFonts w:asciiTheme="minorBidi" w:hAnsiTheme="minorBidi" w:cstheme="minorBidi"/>
          <w:sz w:val="22"/>
          <w:szCs w:val="22"/>
        </w:rPr>
        <w:t xml:space="preserve">Wilayah Pesisir Kelurahan Barombong Kecamatan Tamalate Kota Makassar Tahun 2014. </w:t>
      </w:r>
      <w:r w:rsidRPr="000E5A52">
        <w:rPr>
          <w:rFonts w:asciiTheme="minorBidi" w:hAnsiTheme="minorBidi" w:cstheme="minorBidi"/>
          <w:i/>
          <w:sz w:val="22"/>
          <w:szCs w:val="22"/>
        </w:rPr>
        <w:t>Public Health Science Journal, (VI</w:t>
      </w:r>
      <w:proofErr w:type="gramStart"/>
      <w:r w:rsidRPr="000E5A52">
        <w:rPr>
          <w:rFonts w:asciiTheme="minorBidi" w:hAnsiTheme="minorBidi" w:cstheme="minorBidi"/>
          <w:i/>
          <w:sz w:val="22"/>
          <w:szCs w:val="22"/>
        </w:rPr>
        <w:t>)2</w:t>
      </w:r>
      <w:proofErr w:type="gramEnd"/>
      <w:r w:rsidRPr="000E5A52">
        <w:rPr>
          <w:rFonts w:asciiTheme="minorBidi" w:hAnsiTheme="minorBidi" w:cstheme="minorBidi"/>
          <w:i/>
          <w:sz w:val="22"/>
          <w:szCs w:val="22"/>
        </w:rPr>
        <w:t>: 424-436</w:t>
      </w:r>
    </w:p>
    <w:p w:rsidR="00346909" w:rsidRPr="000E5A52" w:rsidRDefault="00346909" w:rsidP="00346909">
      <w:pPr>
        <w:spacing w:before="95"/>
        <w:ind w:left="709" w:right="6" w:hanging="709"/>
        <w:jc w:val="both"/>
        <w:rPr>
          <w:rFonts w:asciiTheme="minorBidi" w:hAnsiTheme="minorBidi" w:cstheme="minorBidi"/>
          <w:sz w:val="22"/>
          <w:szCs w:val="22"/>
        </w:rPr>
      </w:pPr>
      <w:r w:rsidRPr="000E5A52">
        <w:rPr>
          <w:rFonts w:asciiTheme="minorBidi" w:hAnsiTheme="minorBidi" w:cstheme="minorBidi"/>
          <w:sz w:val="22"/>
          <w:szCs w:val="22"/>
        </w:rPr>
        <w:t xml:space="preserve">RISKESDAS. (2013). </w:t>
      </w:r>
      <w:r w:rsidRPr="000E5A52">
        <w:rPr>
          <w:rFonts w:asciiTheme="minorBidi" w:hAnsiTheme="minorBidi" w:cstheme="minorBidi"/>
          <w:i/>
          <w:sz w:val="22"/>
          <w:szCs w:val="22"/>
        </w:rPr>
        <w:t>Riset Kesehatan Dasar</w:t>
      </w:r>
      <w:r w:rsidRPr="000E5A52">
        <w:rPr>
          <w:rFonts w:asciiTheme="minorBidi" w:hAnsiTheme="minorBidi" w:cstheme="minorBidi"/>
          <w:sz w:val="22"/>
          <w:szCs w:val="22"/>
        </w:rPr>
        <w:t>. Jakarta: Kementrian Kesehatan RI</w:t>
      </w:r>
    </w:p>
    <w:p w:rsidR="00346909" w:rsidRPr="000E5A52" w:rsidRDefault="00346909" w:rsidP="00346909">
      <w:pPr>
        <w:ind w:left="709" w:right="6" w:hanging="709"/>
        <w:jc w:val="both"/>
        <w:rPr>
          <w:rFonts w:asciiTheme="minorBidi" w:hAnsiTheme="minorBidi" w:cstheme="minorBidi"/>
          <w:sz w:val="22"/>
          <w:szCs w:val="22"/>
          <w:lang w:val="id-ID"/>
        </w:rPr>
      </w:pPr>
      <w:r w:rsidRPr="000E5A52">
        <w:rPr>
          <w:rFonts w:asciiTheme="minorBidi" w:hAnsiTheme="minorBidi" w:cstheme="minorBidi"/>
          <w:sz w:val="22"/>
          <w:szCs w:val="22"/>
          <w:lang w:val="id-ID"/>
        </w:rPr>
        <w:t>Santoso S. Kesehatan da gizi jakarta: rieka cipta 2009</w:t>
      </w:r>
    </w:p>
    <w:p w:rsidR="00346909" w:rsidRPr="000E5A52" w:rsidRDefault="00346909" w:rsidP="00346909">
      <w:pPr>
        <w:ind w:left="709" w:hanging="709"/>
        <w:rPr>
          <w:rFonts w:asciiTheme="minorBidi" w:hAnsiTheme="minorBidi" w:cstheme="minorBidi"/>
          <w:sz w:val="22"/>
          <w:szCs w:val="22"/>
          <w:lang w:val="id-ID"/>
        </w:rPr>
      </w:pPr>
      <w:proofErr w:type="gramStart"/>
      <w:r w:rsidRPr="000E5A52">
        <w:rPr>
          <w:rFonts w:asciiTheme="minorBidi" w:hAnsiTheme="minorBidi" w:cstheme="minorBidi"/>
          <w:sz w:val="22"/>
          <w:szCs w:val="22"/>
        </w:rPr>
        <w:t>Soetjiningsih.,</w:t>
      </w:r>
      <w:proofErr w:type="gramEnd"/>
      <w:r w:rsidRPr="000E5A52">
        <w:rPr>
          <w:rFonts w:asciiTheme="minorBidi" w:hAnsiTheme="minorBidi" w:cstheme="minorBidi"/>
          <w:sz w:val="22"/>
          <w:szCs w:val="22"/>
        </w:rPr>
        <w:t xml:space="preserve"> dan IG.N.G. </w:t>
      </w:r>
      <w:proofErr w:type="gramStart"/>
      <w:r w:rsidRPr="000E5A52">
        <w:rPr>
          <w:rFonts w:asciiTheme="minorBidi" w:hAnsiTheme="minorBidi" w:cstheme="minorBidi"/>
          <w:sz w:val="22"/>
          <w:szCs w:val="22"/>
        </w:rPr>
        <w:t>Ranuh.</w:t>
      </w:r>
      <w:proofErr w:type="gramEnd"/>
      <w:r w:rsidRPr="000E5A52">
        <w:rPr>
          <w:rFonts w:asciiTheme="minorBidi" w:hAnsiTheme="minorBidi" w:cstheme="minorBidi"/>
          <w:sz w:val="22"/>
          <w:szCs w:val="22"/>
        </w:rPr>
        <w:t xml:space="preserve"> 2015. </w:t>
      </w:r>
      <w:r w:rsidRPr="000E5A52">
        <w:rPr>
          <w:rFonts w:asciiTheme="minorBidi" w:hAnsiTheme="minorBidi" w:cstheme="minorBidi"/>
          <w:i/>
          <w:sz w:val="22"/>
          <w:szCs w:val="22"/>
        </w:rPr>
        <w:t>Tumbuh Kembang Anak Edisi 2</w:t>
      </w:r>
      <w:r>
        <w:rPr>
          <w:rFonts w:asciiTheme="minorBidi" w:hAnsiTheme="minorBidi" w:cstheme="minorBidi"/>
          <w:sz w:val="22"/>
          <w:szCs w:val="22"/>
        </w:rPr>
        <w:t>. EGC. Jakarta</w:t>
      </w:r>
      <w:r>
        <w:rPr>
          <w:rFonts w:asciiTheme="minorBidi" w:hAnsiTheme="minorBidi" w:cstheme="minorBidi"/>
          <w:sz w:val="22"/>
          <w:szCs w:val="22"/>
          <w:lang w:val="id-ID"/>
        </w:rPr>
        <w:t>.</w:t>
      </w:r>
    </w:p>
    <w:p w:rsidR="00346909" w:rsidRPr="000E5A52" w:rsidRDefault="00346909" w:rsidP="00346909">
      <w:pPr>
        <w:ind w:left="709" w:hanging="709"/>
        <w:jc w:val="both"/>
        <w:rPr>
          <w:rFonts w:asciiTheme="minorBidi" w:hAnsiTheme="minorBidi" w:cstheme="minorBidi"/>
          <w:sz w:val="22"/>
          <w:szCs w:val="22"/>
          <w:lang w:val="id-ID"/>
        </w:rPr>
      </w:pPr>
      <w:r w:rsidRPr="000E5A52">
        <w:rPr>
          <w:rFonts w:asciiTheme="minorBidi" w:hAnsiTheme="minorBidi" w:cstheme="minorBidi"/>
          <w:sz w:val="22"/>
          <w:szCs w:val="22"/>
          <w:lang w:val="id-ID"/>
        </w:rPr>
        <w:t xml:space="preserve">Trisnawati, Yuli, dkk. Studi Deskriptif Pengetahuan Dan Sikap Ibu Hamil Tentang Gizi 1000 Hari Pertama Kehidupan Di Puskesmas Sokaraja Kabupaten Banyumas, </w:t>
      </w:r>
      <w:r w:rsidRPr="000E5A52">
        <w:rPr>
          <w:rFonts w:asciiTheme="minorBidi" w:hAnsiTheme="minorBidi" w:cstheme="minorBidi"/>
          <w:i/>
          <w:iCs/>
          <w:sz w:val="22"/>
          <w:szCs w:val="22"/>
          <w:lang w:val="id-ID"/>
        </w:rPr>
        <w:t>Jurnal Kebidanan, Vol VII. no. 02. 2016</w:t>
      </w:r>
      <w:r w:rsidRPr="000E5A52">
        <w:rPr>
          <w:rFonts w:asciiTheme="minorBidi" w:hAnsiTheme="minorBidi" w:cstheme="minorBidi"/>
          <w:sz w:val="22"/>
          <w:szCs w:val="22"/>
          <w:lang w:val="id-ID"/>
        </w:rPr>
        <w:t>.</w:t>
      </w:r>
    </w:p>
    <w:p w:rsidR="00346909" w:rsidRPr="000E5A52" w:rsidRDefault="00346909" w:rsidP="00346909">
      <w:pPr>
        <w:ind w:left="709" w:hanging="709"/>
        <w:jc w:val="both"/>
        <w:rPr>
          <w:rFonts w:asciiTheme="minorBidi" w:hAnsiTheme="minorBidi" w:cstheme="minorBidi"/>
          <w:sz w:val="22"/>
          <w:szCs w:val="22"/>
        </w:rPr>
      </w:pPr>
      <w:r w:rsidRPr="000E5A52">
        <w:rPr>
          <w:rFonts w:asciiTheme="minorBidi" w:hAnsiTheme="minorBidi" w:cstheme="minorBidi"/>
          <w:sz w:val="22"/>
          <w:szCs w:val="22"/>
        </w:rPr>
        <w:t>UNICEF. 2013. The State of the World’s Children 2013. [</w:t>
      </w:r>
      <w:proofErr w:type="gramStart"/>
      <w:r w:rsidRPr="000E5A52">
        <w:rPr>
          <w:rFonts w:asciiTheme="minorBidi" w:hAnsiTheme="minorBidi" w:cstheme="minorBidi"/>
          <w:sz w:val="22"/>
          <w:szCs w:val="22"/>
        </w:rPr>
        <w:t>online</w:t>
      </w:r>
      <w:proofErr w:type="gramEnd"/>
      <w:r w:rsidRPr="000E5A52">
        <w:rPr>
          <w:rFonts w:asciiTheme="minorBidi" w:hAnsiTheme="minorBidi" w:cstheme="minorBidi"/>
          <w:sz w:val="22"/>
          <w:szCs w:val="22"/>
        </w:rPr>
        <w:t xml:space="preserve">]. Tersedia: </w:t>
      </w:r>
      <w:hyperlink r:id="rId9">
        <w:r w:rsidRPr="000E5A52">
          <w:rPr>
            <w:rFonts w:asciiTheme="minorBidi" w:hAnsiTheme="minorBidi" w:cstheme="minorBidi"/>
            <w:i/>
            <w:sz w:val="22"/>
            <w:szCs w:val="22"/>
          </w:rPr>
          <w:t>https://www.unicef.org/sowc2013/files/SWCR2013_ENG_Lo_res_24_Ap</w:t>
        </w:r>
      </w:hyperlink>
      <w:r w:rsidRPr="000E5A52">
        <w:rPr>
          <w:rFonts w:asciiTheme="minorBidi" w:hAnsiTheme="minorBidi" w:cstheme="minorBidi"/>
          <w:i/>
          <w:sz w:val="22"/>
          <w:szCs w:val="22"/>
        </w:rPr>
        <w:t xml:space="preserve"> </w:t>
      </w:r>
      <w:hyperlink r:id="rId10">
        <w:r w:rsidRPr="000E5A52">
          <w:rPr>
            <w:rFonts w:asciiTheme="minorBidi" w:hAnsiTheme="minorBidi" w:cstheme="minorBidi"/>
            <w:i/>
            <w:sz w:val="22"/>
            <w:szCs w:val="22"/>
          </w:rPr>
          <w:t>r_2013.pdf</w:t>
        </w:r>
        <w:r w:rsidRPr="000E5A52">
          <w:rPr>
            <w:rFonts w:asciiTheme="minorBidi" w:hAnsiTheme="minorBidi" w:cstheme="minorBidi"/>
            <w:sz w:val="22"/>
            <w:szCs w:val="22"/>
          </w:rPr>
          <w:t xml:space="preserve">. [4 </w:t>
        </w:r>
      </w:hyperlink>
      <w:r w:rsidRPr="000E5A52">
        <w:rPr>
          <w:rFonts w:asciiTheme="minorBidi" w:hAnsiTheme="minorBidi" w:cstheme="minorBidi"/>
          <w:sz w:val="22"/>
          <w:szCs w:val="22"/>
        </w:rPr>
        <w:t>Februari 201</w:t>
      </w:r>
      <w:r w:rsidRPr="000E5A52">
        <w:rPr>
          <w:rFonts w:asciiTheme="minorBidi" w:hAnsiTheme="minorBidi" w:cstheme="minorBidi"/>
          <w:sz w:val="22"/>
          <w:szCs w:val="22"/>
          <w:lang w:val="id-ID"/>
        </w:rPr>
        <w:t>9</w:t>
      </w:r>
      <w:r w:rsidRPr="000E5A52">
        <w:rPr>
          <w:rFonts w:asciiTheme="minorBidi" w:hAnsiTheme="minorBidi" w:cstheme="minorBidi"/>
          <w:sz w:val="22"/>
          <w:szCs w:val="22"/>
        </w:rPr>
        <w:t>].</w:t>
      </w:r>
    </w:p>
    <w:p w:rsidR="00346909" w:rsidRPr="000E5A52" w:rsidRDefault="00346909" w:rsidP="00346909">
      <w:pPr>
        <w:ind w:left="709" w:hanging="709"/>
        <w:jc w:val="both"/>
        <w:rPr>
          <w:rFonts w:asciiTheme="minorBidi" w:hAnsiTheme="minorBidi" w:cstheme="minorBidi"/>
          <w:sz w:val="22"/>
          <w:szCs w:val="22"/>
        </w:rPr>
      </w:pPr>
      <w:r w:rsidRPr="000E5A52">
        <w:rPr>
          <w:rFonts w:asciiTheme="minorBidi" w:hAnsiTheme="minorBidi" w:cstheme="minorBidi"/>
          <w:sz w:val="22"/>
          <w:szCs w:val="22"/>
        </w:rPr>
        <w:t xml:space="preserve">__________. 2015. Unicef’s Approach to Scaling </w:t>
      </w:r>
      <w:proofErr w:type="gramStart"/>
      <w:r w:rsidRPr="000E5A52">
        <w:rPr>
          <w:rFonts w:asciiTheme="minorBidi" w:hAnsiTheme="minorBidi" w:cstheme="minorBidi"/>
          <w:sz w:val="22"/>
          <w:szCs w:val="22"/>
        </w:rPr>
        <w:t>Up</w:t>
      </w:r>
      <w:proofErr w:type="gramEnd"/>
      <w:r w:rsidRPr="000E5A52">
        <w:rPr>
          <w:rFonts w:asciiTheme="minorBidi" w:hAnsiTheme="minorBidi" w:cstheme="minorBidi"/>
          <w:sz w:val="22"/>
          <w:szCs w:val="22"/>
        </w:rPr>
        <w:t xml:space="preserve"> Nutrition for Mothers and Their</w:t>
      </w:r>
      <w:r w:rsidRPr="000E5A52">
        <w:rPr>
          <w:rFonts w:asciiTheme="minorBidi" w:hAnsiTheme="minorBidi" w:cstheme="minorBidi"/>
          <w:sz w:val="22"/>
          <w:szCs w:val="22"/>
          <w:lang w:val="id-ID"/>
        </w:rPr>
        <w:t xml:space="preserve"> </w:t>
      </w:r>
      <w:r w:rsidRPr="000E5A52">
        <w:rPr>
          <w:rFonts w:asciiTheme="minorBidi" w:hAnsiTheme="minorBidi" w:cstheme="minorBidi"/>
          <w:sz w:val="22"/>
          <w:szCs w:val="22"/>
        </w:rPr>
        <w:t>Children. [</w:t>
      </w:r>
      <w:proofErr w:type="gramStart"/>
      <w:r w:rsidRPr="000E5A52">
        <w:rPr>
          <w:rFonts w:asciiTheme="minorBidi" w:hAnsiTheme="minorBidi" w:cstheme="minorBidi"/>
          <w:sz w:val="22"/>
          <w:szCs w:val="22"/>
        </w:rPr>
        <w:t>online</w:t>
      </w:r>
      <w:proofErr w:type="gramEnd"/>
      <w:r w:rsidRPr="000E5A52">
        <w:rPr>
          <w:rFonts w:asciiTheme="minorBidi" w:hAnsiTheme="minorBidi" w:cstheme="minorBidi"/>
          <w:sz w:val="22"/>
          <w:szCs w:val="22"/>
        </w:rPr>
        <w:t xml:space="preserve">]. Tersedia: </w:t>
      </w:r>
      <w:hyperlink r:id="rId11">
        <w:r w:rsidRPr="000E5A52">
          <w:rPr>
            <w:rFonts w:asciiTheme="minorBidi" w:hAnsiTheme="minorBidi" w:cstheme="minorBidi"/>
            <w:i/>
            <w:sz w:val="22"/>
            <w:szCs w:val="22"/>
          </w:rPr>
          <w:t>h t t p s: / / w w w.</w:t>
        </w:r>
      </w:hyperlink>
      <w:r w:rsidRPr="000E5A52">
        <w:rPr>
          <w:rFonts w:asciiTheme="minorBidi" w:hAnsiTheme="minorBidi" w:cstheme="minorBidi"/>
          <w:i/>
          <w:sz w:val="22"/>
          <w:szCs w:val="22"/>
          <w:lang w:val="id-ID"/>
        </w:rPr>
        <w:t xml:space="preserve"> </w:t>
      </w:r>
      <w:hyperlink r:id="rId12">
        <w:r w:rsidRPr="000E5A52">
          <w:rPr>
            <w:rFonts w:asciiTheme="minorBidi" w:hAnsiTheme="minorBidi" w:cstheme="minorBidi"/>
            <w:i/>
            <w:sz w:val="22"/>
            <w:szCs w:val="22"/>
          </w:rPr>
          <w:t xml:space="preserve">unicef.org/nutrition/files/Unicef_Nutrition_Strategy.pdf. </w:t>
        </w:r>
        <w:r w:rsidRPr="000E5A52">
          <w:rPr>
            <w:rFonts w:asciiTheme="minorBidi" w:hAnsiTheme="minorBidi" w:cstheme="minorBidi"/>
            <w:sz w:val="22"/>
            <w:szCs w:val="22"/>
          </w:rPr>
          <w:t>[1</w:t>
        </w:r>
      </w:hyperlink>
      <w:r w:rsidRPr="000E5A52">
        <w:rPr>
          <w:rFonts w:asciiTheme="minorBidi" w:hAnsiTheme="minorBidi" w:cstheme="minorBidi"/>
          <w:sz w:val="22"/>
          <w:szCs w:val="22"/>
        </w:rPr>
        <w:t xml:space="preserve"> Maret 201</w:t>
      </w:r>
      <w:r w:rsidRPr="000E5A52">
        <w:rPr>
          <w:rFonts w:asciiTheme="minorBidi" w:hAnsiTheme="minorBidi" w:cstheme="minorBidi"/>
          <w:sz w:val="22"/>
          <w:szCs w:val="22"/>
          <w:lang w:val="id-ID"/>
        </w:rPr>
        <w:t>9</w:t>
      </w:r>
      <w:r>
        <w:rPr>
          <w:rFonts w:asciiTheme="minorBidi" w:hAnsiTheme="minorBidi" w:cstheme="minorBidi"/>
          <w:sz w:val="22"/>
          <w:szCs w:val="22"/>
        </w:rPr>
        <w:t>].</w:t>
      </w:r>
    </w:p>
    <w:p w:rsidR="00346909" w:rsidRPr="000E5A52" w:rsidRDefault="00346909" w:rsidP="00346909">
      <w:pPr>
        <w:ind w:left="709" w:right="3" w:hanging="709"/>
        <w:jc w:val="both"/>
        <w:rPr>
          <w:rFonts w:asciiTheme="minorBidi" w:hAnsiTheme="minorBidi" w:cstheme="minorBidi"/>
          <w:sz w:val="22"/>
          <w:szCs w:val="22"/>
          <w:lang w:val="id-ID"/>
        </w:rPr>
      </w:pPr>
      <w:r w:rsidRPr="000E5A52">
        <w:rPr>
          <w:rFonts w:asciiTheme="minorBidi" w:hAnsiTheme="minorBidi" w:cstheme="minorBidi"/>
          <w:sz w:val="22"/>
          <w:szCs w:val="22"/>
        </w:rPr>
        <w:t xml:space="preserve">__________, </w:t>
      </w:r>
      <w:proofErr w:type="gramStart"/>
      <w:r w:rsidRPr="000E5A52">
        <w:rPr>
          <w:rFonts w:asciiTheme="minorBidi" w:hAnsiTheme="minorBidi" w:cstheme="minorBidi"/>
          <w:sz w:val="22"/>
          <w:szCs w:val="22"/>
        </w:rPr>
        <w:t>WHO.,</w:t>
      </w:r>
      <w:proofErr w:type="gramEnd"/>
      <w:r w:rsidRPr="000E5A52">
        <w:rPr>
          <w:rFonts w:asciiTheme="minorBidi" w:hAnsiTheme="minorBidi" w:cstheme="minorBidi"/>
          <w:sz w:val="22"/>
          <w:szCs w:val="22"/>
        </w:rPr>
        <w:t xml:space="preserve"> dan </w:t>
      </w:r>
      <w:r w:rsidRPr="000E5A52">
        <w:rPr>
          <w:rFonts w:asciiTheme="minorBidi" w:hAnsiTheme="minorBidi" w:cstheme="minorBidi"/>
          <w:i/>
          <w:sz w:val="22"/>
          <w:szCs w:val="22"/>
        </w:rPr>
        <w:t>World Bank Group</w:t>
      </w:r>
      <w:r w:rsidRPr="000E5A52">
        <w:rPr>
          <w:rFonts w:asciiTheme="minorBidi" w:hAnsiTheme="minorBidi" w:cstheme="minorBidi"/>
          <w:sz w:val="22"/>
          <w:szCs w:val="22"/>
        </w:rPr>
        <w:t xml:space="preserve">. 2017. Levels and Trends </w:t>
      </w:r>
      <w:proofErr w:type="gramStart"/>
      <w:r w:rsidRPr="000E5A52">
        <w:rPr>
          <w:rFonts w:asciiTheme="minorBidi" w:hAnsiTheme="minorBidi" w:cstheme="minorBidi"/>
          <w:sz w:val="22"/>
          <w:szCs w:val="22"/>
        </w:rPr>
        <w:t>In</w:t>
      </w:r>
      <w:proofErr w:type="gramEnd"/>
      <w:r w:rsidRPr="000E5A52">
        <w:rPr>
          <w:rFonts w:asciiTheme="minorBidi" w:hAnsiTheme="minorBidi" w:cstheme="minorBidi"/>
          <w:sz w:val="22"/>
          <w:szCs w:val="22"/>
        </w:rPr>
        <w:t xml:space="preserve"> Child Malnutrition. [</w:t>
      </w:r>
      <w:proofErr w:type="gramStart"/>
      <w:r w:rsidRPr="000E5A52">
        <w:rPr>
          <w:rFonts w:asciiTheme="minorBidi" w:hAnsiTheme="minorBidi" w:cstheme="minorBidi"/>
          <w:sz w:val="22"/>
          <w:szCs w:val="22"/>
        </w:rPr>
        <w:t>online</w:t>
      </w:r>
      <w:proofErr w:type="gramEnd"/>
      <w:r w:rsidRPr="000E5A52">
        <w:rPr>
          <w:rFonts w:asciiTheme="minorBidi" w:hAnsiTheme="minorBidi" w:cstheme="minorBidi"/>
          <w:sz w:val="22"/>
          <w:szCs w:val="22"/>
        </w:rPr>
        <w:t xml:space="preserve">]. Tersedia: </w:t>
      </w:r>
      <w:hyperlink r:id="rId13">
        <w:r w:rsidRPr="000E5A52">
          <w:rPr>
            <w:rFonts w:asciiTheme="minorBidi" w:hAnsiTheme="minorBidi" w:cstheme="minorBidi"/>
            <w:i/>
            <w:sz w:val="22"/>
            <w:szCs w:val="22"/>
          </w:rPr>
          <w:t>https://data.unicef.org/wp-</w:t>
        </w:r>
      </w:hyperlink>
      <w:r w:rsidRPr="000E5A52">
        <w:rPr>
          <w:rFonts w:asciiTheme="minorBidi" w:hAnsiTheme="minorBidi" w:cstheme="minorBidi"/>
          <w:i/>
          <w:sz w:val="22"/>
          <w:szCs w:val="22"/>
        </w:rPr>
        <w:t xml:space="preserve"> </w:t>
      </w:r>
      <w:hyperlink r:id="rId14">
        <w:r w:rsidRPr="000E5A52">
          <w:rPr>
            <w:rFonts w:asciiTheme="minorBidi" w:hAnsiTheme="minorBidi" w:cstheme="minorBidi"/>
            <w:i/>
            <w:sz w:val="22"/>
            <w:szCs w:val="22"/>
          </w:rPr>
          <w:t>content/uploads/2017/05/JME-2017-brochure-1.pdf</w:t>
        </w:r>
        <w:r w:rsidRPr="000E5A52">
          <w:rPr>
            <w:rFonts w:asciiTheme="minorBidi" w:hAnsiTheme="minorBidi" w:cstheme="minorBidi"/>
            <w:sz w:val="22"/>
            <w:szCs w:val="22"/>
          </w:rPr>
          <w:t xml:space="preserve">. [4 </w:t>
        </w:r>
      </w:hyperlink>
      <w:r w:rsidRPr="000E5A52">
        <w:rPr>
          <w:rFonts w:asciiTheme="minorBidi" w:hAnsiTheme="minorBidi" w:cstheme="minorBidi"/>
          <w:sz w:val="22"/>
          <w:szCs w:val="22"/>
        </w:rPr>
        <w:t>Februari 201</w:t>
      </w:r>
      <w:r w:rsidRPr="000E5A52">
        <w:rPr>
          <w:rFonts w:asciiTheme="minorBidi" w:hAnsiTheme="minorBidi" w:cstheme="minorBidi"/>
          <w:sz w:val="22"/>
          <w:szCs w:val="22"/>
          <w:lang w:val="id-ID"/>
        </w:rPr>
        <w:t>9</w:t>
      </w:r>
      <w:r>
        <w:rPr>
          <w:rFonts w:asciiTheme="minorBidi" w:hAnsiTheme="minorBidi" w:cstheme="minorBidi"/>
          <w:sz w:val="22"/>
          <w:szCs w:val="22"/>
        </w:rPr>
        <w:t>]</w:t>
      </w:r>
      <w:r>
        <w:rPr>
          <w:rFonts w:asciiTheme="minorBidi" w:hAnsiTheme="minorBidi" w:cstheme="minorBidi"/>
          <w:sz w:val="22"/>
          <w:szCs w:val="22"/>
          <w:lang w:val="id-ID"/>
        </w:rPr>
        <w:t>.</w:t>
      </w:r>
    </w:p>
    <w:p w:rsidR="00346909" w:rsidRPr="000E5A52" w:rsidRDefault="00346909" w:rsidP="00346909">
      <w:pPr>
        <w:pStyle w:val="BodyText"/>
        <w:ind w:left="709" w:right="3" w:hanging="709"/>
        <w:jc w:val="both"/>
        <w:rPr>
          <w:rFonts w:asciiTheme="minorBidi" w:hAnsiTheme="minorBidi" w:cstheme="minorBidi"/>
          <w:sz w:val="22"/>
          <w:szCs w:val="22"/>
          <w:lang w:val="id-ID"/>
        </w:rPr>
      </w:pPr>
      <w:r w:rsidRPr="000E5A52">
        <w:rPr>
          <w:rFonts w:asciiTheme="minorBidi" w:hAnsiTheme="minorBidi" w:cstheme="minorBidi"/>
          <w:sz w:val="22"/>
          <w:szCs w:val="22"/>
        </w:rPr>
        <w:t>WHO. 2010. Nutrition Landscape Information System (NLIS</w:t>
      </w:r>
      <w:proofErr w:type="gramStart"/>
      <w:r w:rsidRPr="000E5A52">
        <w:rPr>
          <w:rFonts w:asciiTheme="minorBidi" w:hAnsiTheme="minorBidi" w:cstheme="minorBidi"/>
          <w:sz w:val="22"/>
          <w:szCs w:val="22"/>
        </w:rPr>
        <w:t>) :</w:t>
      </w:r>
      <w:proofErr w:type="gramEnd"/>
      <w:r w:rsidRPr="000E5A52">
        <w:rPr>
          <w:rFonts w:asciiTheme="minorBidi" w:hAnsiTheme="minorBidi" w:cstheme="minorBidi"/>
          <w:sz w:val="22"/>
          <w:szCs w:val="22"/>
        </w:rPr>
        <w:t xml:space="preserve"> Country Profile Indicators Interpretation Guide. [</w:t>
      </w:r>
      <w:proofErr w:type="gramStart"/>
      <w:r w:rsidRPr="000E5A52">
        <w:rPr>
          <w:rFonts w:asciiTheme="minorBidi" w:hAnsiTheme="minorBidi" w:cstheme="minorBidi"/>
          <w:sz w:val="22"/>
          <w:szCs w:val="22"/>
        </w:rPr>
        <w:t>online</w:t>
      </w:r>
      <w:proofErr w:type="gramEnd"/>
      <w:r w:rsidRPr="000E5A52">
        <w:rPr>
          <w:rFonts w:asciiTheme="minorBidi" w:hAnsiTheme="minorBidi" w:cstheme="minorBidi"/>
          <w:sz w:val="22"/>
          <w:szCs w:val="22"/>
        </w:rPr>
        <w:t>]. Tersedia:</w:t>
      </w:r>
      <w:r w:rsidRPr="000E5A52">
        <w:rPr>
          <w:rFonts w:asciiTheme="minorBidi" w:hAnsiTheme="minorBidi" w:cstheme="minorBidi"/>
          <w:sz w:val="22"/>
          <w:szCs w:val="22"/>
          <w:lang w:val="id-ID"/>
        </w:rPr>
        <w:t xml:space="preserve"> </w:t>
      </w:r>
      <w:hyperlink r:id="rId15">
        <w:r w:rsidRPr="000E5A52">
          <w:rPr>
            <w:rFonts w:asciiTheme="minorBidi" w:hAnsiTheme="minorBidi" w:cstheme="minorBidi"/>
            <w:i/>
            <w:sz w:val="22"/>
            <w:szCs w:val="22"/>
          </w:rPr>
          <w:t>http://www.who.int/nutrition/nlis_interpretationguide_isbn97892415999</w:t>
        </w:r>
      </w:hyperlink>
      <w:r w:rsidRPr="000E5A52">
        <w:rPr>
          <w:rFonts w:asciiTheme="minorBidi" w:hAnsiTheme="minorBidi" w:cstheme="minorBidi"/>
          <w:i/>
          <w:sz w:val="22"/>
          <w:szCs w:val="22"/>
        </w:rPr>
        <w:t xml:space="preserve"> </w:t>
      </w:r>
      <w:hyperlink r:id="rId16">
        <w:r w:rsidRPr="000E5A52">
          <w:rPr>
            <w:rFonts w:asciiTheme="minorBidi" w:hAnsiTheme="minorBidi" w:cstheme="minorBidi"/>
            <w:i/>
            <w:sz w:val="22"/>
            <w:szCs w:val="22"/>
          </w:rPr>
          <w:t>55/en/</w:t>
        </w:r>
      </w:hyperlink>
      <w:r w:rsidRPr="000E5A52">
        <w:rPr>
          <w:rFonts w:asciiTheme="minorBidi" w:hAnsiTheme="minorBidi" w:cstheme="minorBidi"/>
          <w:sz w:val="22"/>
          <w:szCs w:val="22"/>
        </w:rPr>
        <w:t>. [4 Februari201</w:t>
      </w:r>
      <w:r w:rsidRPr="000E5A52">
        <w:rPr>
          <w:rFonts w:asciiTheme="minorBidi" w:hAnsiTheme="minorBidi" w:cstheme="minorBidi"/>
          <w:sz w:val="22"/>
          <w:szCs w:val="22"/>
          <w:lang w:val="id-ID"/>
        </w:rPr>
        <w:t>9</w:t>
      </w:r>
      <w:r w:rsidRPr="000E5A52">
        <w:rPr>
          <w:rFonts w:asciiTheme="minorBidi" w:hAnsiTheme="minorBidi" w:cstheme="minorBidi"/>
          <w:sz w:val="22"/>
          <w:szCs w:val="22"/>
        </w:rPr>
        <w:t>]</w:t>
      </w:r>
      <w:r>
        <w:rPr>
          <w:rFonts w:asciiTheme="minorBidi" w:hAnsiTheme="minorBidi" w:cstheme="minorBidi"/>
          <w:sz w:val="22"/>
          <w:szCs w:val="22"/>
          <w:lang w:val="id-ID"/>
        </w:rPr>
        <w:t>.</w:t>
      </w:r>
    </w:p>
    <w:p w:rsidR="00346909" w:rsidRPr="000E5A52" w:rsidRDefault="00346909" w:rsidP="00346909">
      <w:pPr>
        <w:pStyle w:val="BodyText"/>
        <w:tabs>
          <w:tab w:val="left" w:pos="7702"/>
        </w:tabs>
        <w:ind w:left="709" w:right="3" w:hanging="709"/>
        <w:jc w:val="both"/>
        <w:rPr>
          <w:rFonts w:asciiTheme="minorBidi" w:hAnsiTheme="minorBidi" w:cstheme="minorBidi"/>
          <w:sz w:val="22"/>
          <w:szCs w:val="22"/>
        </w:rPr>
      </w:pPr>
      <w:r w:rsidRPr="000E5A52">
        <w:rPr>
          <w:rFonts w:asciiTheme="minorBidi" w:hAnsiTheme="minorBidi" w:cstheme="minorBidi"/>
          <w:sz w:val="22"/>
          <w:szCs w:val="22"/>
        </w:rPr>
        <w:t xml:space="preserve">__________.  2014.  </w:t>
      </w:r>
      <w:proofErr w:type="gramStart"/>
      <w:r w:rsidRPr="000E5A52">
        <w:rPr>
          <w:rFonts w:asciiTheme="minorBidi" w:hAnsiTheme="minorBidi" w:cstheme="minorBidi"/>
          <w:sz w:val="22"/>
          <w:szCs w:val="22"/>
        </w:rPr>
        <w:t>Global  Nutrition</w:t>
      </w:r>
      <w:proofErr w:type="gramEnd"/>
      <w:r w:rsidRPr="000E5A52">
        <w:rPr>
          <w:rFonts w:asciiTheme="minorBidi" w:hAnsiTheme="minorBidi" w:cstheme="minorBidi"/>
          <w:sz w:val="22"/>
          <w:szCs w:val="22"/>
        </w:rPr>
        <w:t xml:space="preserve">  Targets  2025:  Stunting</w:t>
      </w:r>
      <w:r w:rsidRPr="000E5A52">
        <w:rPr>
          <w:rFonts w:asciiTheme="minorBidi" w:hAnsiTheme="minorBidi" w:cstheme="minorBidi"/>
          <w:spacing w:val="27"/>
          <w:sz w:val="22"/>
          <w:szCs w:val="22"/>
          <w:lang w:val="id-ID"/>
        </w:rPr>
        <w:t xml:space="preserve"> </w:t>
      </w:r>
      <w:r w:rsidRPr="000E5A52">
        <w:rPr>
          <w:rFonts w:asciiTheme="minorBidi" w:hAnsiTheme="minorBidi" w:cstheme="minorBidi"/>
          <w:sz w:val="22"/>
          <w:szCs w:val="22"/>
        </w:rPr>
        <w:t>Policy</w:t>
      </w:r>
      <w:r w:rsidRPr="000E5A52">
        <w:rPr>
          <w:rFonts w:asciiTheme="minorBidi" w:hAnsiTheme="minorBidi" w:cstheme="minorBidi"/>
          <w:spacing w:val="50"/>
          <w:sz w:val="22"/>
          <w:szCs w:val="22"/>
        </w:rPr>
        <w:t xml:space="preserve"> </w:t>
      </w:r>
      <w:r w:rsidRPr="000E5A52">
        <w:rPr>
          <w:rFonts w:asciiTheme="minorBidi" w:hAnsiTheme="minorBidi" w:cstheme="minorBidi"/>
          <w:sz w:val="22"/>
          <w:szCs w:val="22"/>
        </w:rPr>
        <w:t>Brief.</w:t>
      </w:r>
    </w:p>
    <w:p w:rsidR="00346909" w:rsidRPr="000E5A52" w:rsidRDefault="00CA1436" w:rsidP="00346909">
      <w:pPr>
        <w:pStyle w:val="BodyText"/>
        <w:tabs>
          <w:tab w:val="left" w:pos="7702"/>
        </w:tabs>
        <w:ind w:left="709" w:right="3" w:hanging="709"/>
        <w:jc w:val="both"/>
        <w:rPr>
          <w:rFonts w:asciiTheme="minorBidi" w:hAnsiTheme="minorBidi" w:cstheme="minorBidi"/>
          <w:sz w:val="22"/>
          <w:szCs w:val="22"/>
        </w:rPr>
      </w:pPr>
      <w:hyperlink r:id="rId17">
        <w:r w:rsidR="00346909" w:rsidRPr="000E5A52">
          <w:rPr>
            <w:rFonts w:asciiTheme="minorBidi" w:hAnsiTheme="minorBidi" w:cstheme="minorBidi"/>
            <w:i/>
            <w:sz w:val="22"/>
            <w:szCs w:val="22"/>
          </w:rPr>
          <w:t>http://www.who.int/nutrition/publications/globaltargets2025_policybrief</w:t>
        </w:r>
      </w:hyperlink>
      <w:hyperlink r:id="rId18">
        <w:r w:rsidR="00346909" w:rsidRPr="000E5A52">
          <w:rPr>
            <w:rFonts w:asciiTheme="minorBidi" w:hAnsiTheme="minorBidi" w:cstheme="minorBidi"/>
            <w:i/>
            <w:sz w:val="22"/>
            <w:szCs w:val="22"/>
          </w:rPr>
          <w:t>_stunting/en/</w:t>
        </w:r>
      </w:hyperlink>
      <w:r w:rsidR="00346909" w:rsidRPr="000E5A52">
        <w:rPr>
          <w:rFonts w:asciiTheme="minorBidi" w:hAnsiTheme="minorBidi" w:cstheme="minorBidi"/>
          <w:sz w:val="22"/>
          <w:szCs w:val="22"/>
        </w:rPr>
        <w:t>. [4 Februari 201</w:t>
      </w:r>
      <w:r w:rsidR="00346909" w:rsidRPr="000E5A52">
        <w:rPr>
          <w:rFonts w:asciiTheme="minorBidi" w:hAnsiTheme="minorBidi" w:cstheme="minorBidi"/>
          <w:sz w:val="22"/>
          <w:szCs w:val="22"/>
          <w:lang w:val="id-ID"/>
        </w:rPr>
        <w:t>9</w:t>
      </w:r>
      <w:r w:rsidR="00346909">
        <w:rPr>
          <w:rFonts w:asciiTheme="minorBidi" w:hAnsiTheme="minorBidi" w:cstheme="minorBidi"/>
          <w:sz w:val="22"/>
          <w:szCs w:val="22"/>
        </w:rPr>
        <w:t>].</w:t>
      </w:r>
    </w:p>
    <w:p w:rsidR="000256B3" w:rsidRPr="00346909" w:rsidRDefault="00346909" w:rsidP="00346909">
      <w:pPr>
        <w:ind w:left="709" w:right="6" w:hanging="709"/>
        <w:jc w:val="both"/>
        <w:rPr>
          <w:rFonts w:asciiTheme="minorBidi" w:hAnsiTheme="minorBidi" w:cstheme="minorBidi"/>
          <w:iCs/>
          <w:sz w:val="22"/>
          <w:szCs w:val="22"/>
        </w:rPr>
      </w:pPr>
      <w:r w:rsidRPr="000E5A52">
        <w:rPr>
          <w:rFonts w:asciiTheme="minorBidi" w:hAnsiTheme="minorBidi" w:cstheme="minorBidi"/>
          <w:sz w:val="22"/>
          <w:szCs w:val="22"/>
        </w:rPr>
        <w:t>__________. 2017. Global Database on Child Growth and Malnutrition. [</w:t>
      </w:r>
      <w:proofErr w:type="gramStart"/>
      <w:r w:rsidRPr="000E5A52">
        <w:rPr>
          <w:rFonts w:asciiTheme="minorBidi" w:hAnsiTheme="minorBidi" w:cstheme="minorBidi"/>
          <w:sz w:val="22"/>
          <w:szCs w:val="22"/>
        </w:rPr>
        <w:t>online</w:t>
      </w:r>
      <w:proofErr w:type="gramEnd"/>
      <w:r w:rsidRPr="000E5A52">
        <w:rPr>
          <w:rFonts w:asciiTheme="minorBidi" w:hAnsiTheme="minorBidi" w:cstheme="minorBidi"/>
          <w:sz w:val="22"/>
          <w:szCs w:val="22"/>
        </w:rPr>
        <w:t xml:space="preserve">]. Tersedia: </w:t>
      </w:r>
      <w:hyperlink r:id="rId19">
        <w:r w:rsidRPr="000E5A52">
          <w:rPr>
            <w:rFonts w:asciiTheme="minorBidi" w:hAnsiTheme="minorBidi" w:cstheme="minorBidi"/>
            <w:i/>
            <w:sz w:val="22"/>
            <w:szCs w:val="22"/>
          </w:rPr>
          <w:t xml:space="preserve">h t t </w:t>
        </w:r>
        <w:proofErr w:type="gramStart"/>
        <w:r w:rsidRPr="000E5A52">
          <w:rPr>
            <w:rFonts w:asciiTheme="minorBidi" w:hAnsiTheme="minorBidi" w:cstheme="minorBidi"/>
            <w:i/>
            <w:sz w:val="22"/>
            <w:szCs w:val="22"/>
          </w:rPr>
          <w:t>p :</w:t>
        </w:r>
        <w:proofErr w:type="gramEnd"/>
        <w:r w:rsidRPr="000E5A52">
          <w:rPr>
            <w:rFonts w:asciiTheme="minorBidi" w:hAnsiTheme="minorBidi" w:cstheme="minorBidi"/>
            <w:i/>
            <w:sz w:val="22"/>
            <w:szCs w:val="22"/>
          </w:rPr>
          <w:t xml:space="preserve"> / / w w w . </w:t>
        </w:r>
        <w:proofErr w:type="gramStart"/>
        <w:r w:rsidRPr="000E5A52">
          <w:rPr>
            <w:rFonts w:asciiTheme="minorBidi" w:hAnsiTheme="minorBidi" w:cstheme="minorBidi"/>
            <w:i/>
            <w:sz w:val="22"/>
            <w:szCs w:val="22"/>
          </w:rPr>
          <w:t>w</w:t>
        </w:r>
        <w:proofErr w:type="gramEnd"/>
        <w:r w:rsidRPr="000E5A52">
          <w:rPr>
            <w:rFonts w:asciiTheme="minorBidi" w:hAnsiTheme="minorBidi" w:cstheme="minorBidi"/>
            <w:i/>
            <w:sz w:val="22"/>
            <w:szCs w:val="22"/>
          </w:rPr>
          <w:t xml:space="preserve"> h o . </w:t>
        </w:r>
        <w:proofErr w:type="gramStart"/>
        <w:r w:rsidRPr="000E5A52">
          <w:rPr>
            <w:rFonts w:asciiTheme="minorBidi" w:hAnsiTheme="minorBidi" w:cstheme="minorBidi"/>
            <w:i/>
            <w:sz w:val="22"/>
            <w:szCs w:val="22"/>
          </w:rPr>
          <w:t>i</w:t>
        </w:r>
        <w:proofErr w:type="gramEnd"/>
        <w:r w:rsidRPr="000E5A52">
          <w:rPr>
            <w:rFonts w:asciiTheme="minorBidi" w:hAnsiTheme="minorBidi" w:cstheme="minorBidi"/>
            <w:i/>
            <w:sz w:val="22"/>
            <w:szCs w:val="22"/>
          </w:rPr>
          <w:t xml:space="preserve"> n t / n u t g r o w t h d b / a b o u t /</w:t>
        </w:r>
      </w:hyperlink>
      <w:r w:rsidRPr="000E5A52">
        <w:rPr>
          <w:rFonts w:asciiTheme="minorBidi" w:hAnsiTheme="minorBidi" w:cstheme="minorBidi"/>
          <w:i/>
          <w:sz w:val="22"/>
          <w:szCs w:val="22"/>
        </w:rPr>
        <w:t xml:space="preserve"> </w:t>
      </w:r>
      <w:hyperlink r:id="rId20">
        <w:r w:rsidRPr="000E5A52">
          <w:rPr>
            <w:rFonts w:asciiTheme="minorBidi" w:hAnsiTheme="minorBidi" w:cstheme="minorBidi"/>
            <w:i/>
            <w:sz w:val="22"/>
            <w:szCs w:val="22"/>
          </w:rPr>
          <w:t>introduction/en/index6.html</w:t>
        </w:r>
        <w:r w:rsidRPr="000E5A52">
          <w:rPr>
            <w:rFonts w:asciiTheme="minorBidi" w:hAnsiTheme="minorBidi" w:cstheme="minorBidi"/>
            <w:sz w:val="22"/>
            <w:szCs w:val="22"/>
          </w:rPr>
          <w:t xml:space="preserve">. [18 </w:t>
        </w:r>
      </w:hyperlink>
      <w:r w:rsidRPr="000E5A52">
        <w:rPr>
          <w:rFonts w:asciiTheme="minorBidi" w:hAnsiTheme="minorBidi" w:cstheme="minorBidi"/>
          <w:sz w:val="22"/>
          <w:szCs w:val="22"/>
        </w:rPr>
        <w:t>Mei 201</w:t>
      </w:r>
      <w:r w:rsidRPr="000E5A52">
        <w:rPr>
          <w:rFonts w:asciiTheme="minorBidi" w:hAnsiTheme="minorBidi" w:cstheme="minorBidi"/>
          <w:sz w:val="22"/>
          <w:szCs w:val="22"/>
          <w:lang w:val="id-ID"/>
        </w:rPr>
        <w:t>9</w:t>
      </w:r>
      <w:r w:rsidRPr="000E5A52">
        <w:rPr>
          <w:rFonts w:asciiTheme="minorBidi" w:hAnsiTheme="minorBidi" w:cstheme="minorBidi"/>
          <w:sz w:val="22"/>
          <w:szCs w:val="22"/>
        </w:rPr>
        <w:t>].</w:t>
      </w:r>
    </w:p>
    <w:p w:rsidR="00E56385" w:rsidRPr="000C55BE" w:rsidRDefault="00E56385" w:rsidP="00E56385">
      <w:pPr>
        <w:rPr>
          <w:rFonts w:asciiTheme="minorBidi" w:hAnsiTheme="minorBidi" w:cstheme="minorBidi"/>
          <w:sz w:val="22"/>
          <w:szCs w:val="22"/>
        </w:rPr>
      </w:pPr>
    </w:p>
    <w:sectPr w:rsidR="00E56385" w:rsidRPr="000C55BE" w:rsidSect="000C55BE">
      <w:headerReference w:type="default" r:id="rId21"/>
      <w:footerReference w:type="first" r:id="rId22"/>
      <w:type w:val="continuous"/>
      <w:pgSz w:w="11906" w:h="16838"/>
      <w:pgMar w:top="2268" w:right="1701" w:bottom="1701" w:left="2268" w:header="1134" w:footer="1134"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36" w:rsidRDefault="00CA1436">
      <w:r>
        <w:separator/>
      </w:r>
    </w:p>
  </w:endnote>
  <w:endnote w:type="continuationSeparator" w:id="0">
    <w:p w:rsidR="00CA1436" w:rsidRDefault="00CA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006233"/>
      <w:docPartObj>
        <w:docPartGallery w:val="Page Numbers (Bottom of Page)"/>
        <w:docPartUnique/>
      </w:docPartObj>
    </w:sdtPr>
    <w:sdtEndPr>
      <w:rPr>
        <w:rFonts w:ascii="Arial" w:hAnsi="Arial" w:cs="Arial"/>
        <w:noProof/>
        <w:sz w:val="22"/>
      </w:rPr>
    </w:sdtEndPr>
    <w:sdtContent>
      <w:p w:rsidR="00616CB5" w:rsidRPr="00616CB5" w:rsidRDefault="00501C55">
        <w:pPr>
          <w:pStyle w:val="Footer"/>
          <w:jc w:val="center"/>
          <w:rPr>
            <w:rFonts w:ascii="Arial" w:hAnsi="Arial" w:cs="Arial"/>
            <w:sz w:val="22"/>
          </w:rPr>
        </w:pPr>
        <w:r w:rsidRPr="00616CB5">
          <w:rPr>
            <w:rFonts w:ascii="Arial" w:hAnsi="Arial" w:cs="Arial"/>
            <w:sz w:val="22"/>
          </w:rPr>
          <w:fldChar w:fldCharType="begin"/>
        </w:r>
        <w:r w:rsidRPr="00616CB5">
          <w:rPr>
            <w:rFonts w:ascii="Arial" w:hAnsi="Arial" w:cs="Arial"/>
            <w:sz w:val="22"/>
          </w:rPr>
          <w:instrText xml:space="preserve"> PAGE   \* MERGEFORMAT </w:instrText>
        </w:r>
        <w:r w:rsidRPr="00616CB5">
          <w:rPr>
            <w:rFonts w:ascii="Arial" w:hAnsi="Arial" w:cs="Arial"/>
            <w:sz w:val="22"/>
          </w:rPr>
          <w:fldChar w:fldCharType="separate"/>
        </w:r>
        <w:r w:rsidR="00596E4E">
          <w:rPr>
            <w:rFonts w:ascii="Arial" w:hAnsi="Arial" w:cs="Arial"/>
            <w:noProof/>
            <w:sz w:val="22"/>
          </w:rPr>
          <w:t>ii</w:t>
        </w:r>
        <w:r w:rsidRPr="00616CB5">
          <w:rPr>
            <w:rFonts w:ascii="Arial" w:hAnsi="Arial" w:cs="Arial"/>
            <w:noProof/>
            <w:sz w:val="22"/>
          </w:rPr>
          <w:fldChar w:fldCharType="end"/>
        </w:r>
      </w:p>
    </w:sdtContent>
  </w:sdt>
  <w:p w:rsidR="00616CB5" w:rsidRDefault="00CA1436" w:rsidP="00616CB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A7" w:rsidRDefault="00977A5E">
    <w:pPr>
      <w:pStyle w:val="Footer"/>
      <w:jc w:val="center"/>
    </w:pPr>
    <w:r>
      <w:fldChar w:fldCharType="begin"/>
    </w:r>
    <w:r>
      <w:instrText xml:space="preserve"> PAGE   \* MERGEFORMAT </w:instrText>
    </w:r>
    <w:r>
      <w:fldChar w:fldCharType="separate"/>
    </w:r>
    <w:r w:rsidR="000C55BE">
      <w:rPr>
        <w:noProof/>
      </w:rPr>
      <w:t>11</w:t>
    </w:r>
    <w:r>
      <w:fldChar w:fldCharType="end"/>
    </w:r>
  </w:p>
  <w:p w:rsidR="00774BA7" w:rsidRDefault="00CA1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36" w:rsidRDefault="00CA1436">
      <w:r>
        <w:separator/>
      </w:r>
    </w:p>
  </w:footnote>
  <w:footnote w:type="continuationSeparator" w:id="0">
    <w:p w:rsidR="00CA1436" w:rsidRDefault="00CA1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A7" w:rsidRDefault="00977A5E">
    <w:pPr>
      <w:pStyle w:val="Header"/>
      <w:jc w:val="right"/>
    </w:pPr>
    <w:r>
      <w:fldChar w:fldCharType="begin"/>
    </w:r>
    <w:r>
      <w:instrText xml:space="preserve"> PAGE   \* MERGEFORMAT </w:instrText>
    </w:r>
    <w:r>
      <w:fldChar w:fldCharType="separate"/>
    </w:r>
    <w:r w:rsidR="00596E4E">
      <w:rPr>
        <w:noProof/>
      </w:rPr>
      <w:t>iv</w:t>
    </w:r>
    <w:r>
      <w:fldChar w:fldCharType="end"/>
    </w:r>
  </w:p>
  <w:p w:rsidR="00060BA6" w:rsidRDefault="00CA143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47E97"/>
    <w:multiLevelType w:val="hybridMultilevel"/>
    <w:tmpl w:val="AF420F10"/>
    <w:lvl w:ilvl="0" w:tplc="2E1092E8">
      <w:start w:val="1"/>
      <w:numFmt w:val="upperLetter"/>
      <w:lvlText w:val="%1."/>
      <w:lvlJc w:val="left"/>
      <w:pPr>
        <w:ind w:left="720" w:hanging="360"/>
      </w:pPr>
      <w:rPr>
        <w:b/>
      </w:rPr>
    </w:lvl>
    <w:lvl w:ilvl="1" w:tplc="588687B8">
      <w:start w:val="1"/>
      <w:numFmt w:val="lowerLetter"/>
      <w:lvlText w:val="%2."/>
      <w:lvlJc w:val="left"/>
      <w:pPr>
        <w:ind w:left="1353" w:hanging="360"/>
      </w:pPr>
      <w:rPr>
        <w:b/>
        <w:bCs w:val="0"/>
        <w:i w:val="0"/>
        <w:sz w:val="22"/>
      </w:rPr>
    </w:lvl>
    <w:lvl w:ilvl="2" w:tplc="D4F09B34">
      <w:numFmt w:val="decimal"/>
      <w:lvlText w:val="%3."/>
      <w:lvlJc w:val="left"/>
      <w:pPr>
        <w:ind w:left="2340" w:hanging="360"/>
      </w:pPr>
    </w:lvl>
    <w:lvl w:ilvl="3" w:tplc="0409000F">
      <w:start w:val="1"/>
      <w:numFmt w:val="decimal"/>
      <w:lvlText w:val="%4."/>
      <w:lvlJc w:val="left"/>
      <w:pPr>
        <w:ind w:left="206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513105"/>
    <w:multiLevelType w:val="hybridMultilevel"/>
    <w:tmpl w:val="A3600B4E"/>
    <w:lvl w:ilvl="0" w:tplc="F92246BC">
      <w:start w:val="1"/>
      <w:numFmt w:val="lowerLetter"/>
      <w:lvlText w:val="%1."/>
      <w:lvlJc w:val="left"/>
      <w:pPr>
        <w:ind w:left="1866" w:hanging="360"/>
      </w:pPr>
      <w:rPr>
        <w:b w:val="0"/>
        <w:bCs/>
      </w:rPr>
    </w:lvl>
    <w:lvl w:ilvl="1" w:tplc="04210019">
      <w:start w:val="1"/>
      <w:numFmt w:val="lowerLetter"/>
      <w:lvlText w:val="%2."/>
      <w:lvlJc w:val="left"/>
      <w:pPr>
        <w:ind w:left="2586" w:hanging="360"/>
      </w:pPr>
    </w:lvl>
    <w:lvl w:ilvl="2" w:tplc="0421001B">
      <w:start w:val="1"/>
      <w:numFmt w:val="lowerRoman"/>
      <w:lvlText w:val="%3."/>
      <w:lvlJc w:val="right"/>
      <w:pPr>
        <w:ind w:left="3306" w:hanging="180"/>
      </w:pPr>
    </w:lvl>
    <w:lvl w:ilvl="3" w:tplc="0421000F">
      <w:start w:val="1"/>
      <w:numFmt w:val="decimal"/>
      <w:lvlText w:val="%4."/>
      <w:lvlJc w:val="left"/>
      <w:pPr>
        <w:ind w:left="4026" w:hanging="360"/>
      </w:pPr>
    </w:lvl>
    <w:lvl w:ilvl="4" w:tplc="04210019">
      <w:start w:val="1"/>
      <w:numFmt w:val="lowerLetter"/>
      <w:lvlText w:val="%5."/>
      <w:lvlJc w:val="left"/>
      <w:pPr>
        <w:ind w:left="4746" w:hanging="360"/>
      </w:pPr>
    </w:lvl>
    <w:lvl w:ilvl="5" w:tplc="0421001B">
      <w:start w:val="1"/>
      <w:numFmt w:val="lowerRoman"/>
      <w:lvlText w:val="%6."/>
      <w:lvlJc w:val="right"/>
      <w:pPr>
        <w:ind w:left="5466" w:hanging="180"/>
      </w:pPr>
    </w:lvl>
    <w:lvl w:ilvl="6" w:tplc="0421000F">
      <w:start w:val="1"/>
      <w:numFmt w:val="decimal"/>
      <w:lvlText w:val="%7."/>
      <w:lvlJc w:val="left"/>
      <w:pPr>
        <w:ind w:left="6186" w:hanging="360"/>
      </w:pPr>
    </w:lvl>
    <w:lvl w:ilvl="7" w:tplc="04210019">
      <w:start w:val="1"/>
      <w:numFmt w:val="lowerLetter"/>
      <w:lvlText w:val="%8."/>
      <w:lvlJc w:val="left"/>
      <w:pPr>
        <w:ind w:left="6906" w:hanging="360"/>
      </w:pPr>
    </w:lvl>
    <w:lvl w:ilvl="8" w:tplc="0421001B">
      <w:start w:val="1"/>
      <w:numFmt w:val="lowerRoman"/>
      <w:lvlText w:val="%9."/>
      <w:lvlJc w:val="right"/>
      <w:pPr>
        <w:ind w:left="7626" w:hanging="180"/>
      </w:pPr>
    </w:lvl>
  </w:abstractNum>
  <w:abstractNum w:abstractNumId="2">
    <w:nsid w:val="1A2A7C9B"/>
    <w:multiLevelType w:val="hybridMultilevel"/>
    <w:tmpl w:val="E6FCE716"/>
    <w:lvl w:ilvl="0" w:tplc="3392DC0A">
      <w:start w:val="2"/>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
    <w:nsid w:val="38CA69A8"/>
    <w:multiLevelType w:val="hybridMultilevel"/>
    <w:tmpl w:val="FEEC4836"/>
    <w:lvl w:ilvl="0" w:tplc="04210019">
      <w:start w:val="1"/>
      <w:numFmt w:val="lowerLetter"/>
      <w:lvlText w:val="%1."/>
      <w:lvlJc w:val="left"/>
      <w:pPr>
        <w:ind w:left="786" w:hanging="360"/>
      </w:pPr>
      <w:rPr>
        <w:b w:val="0"/>
        <w:bCs w:val="0"/>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abstractNum w:abstractNumId="4">
    <w:nsid w:val="48593881"/>
    <w:multiLevelType w:val="hybridMultilevel"/>
    <w:tmpl w:val="BB0C322C"/>
    <w:lvl w:ilvl="0" w:tplc="3FA8619A">
      <w:start w:val="1"/>
      <w:numFmt w:val="lowerLetter"/>
      <w:lvlText w:val="%1."/>
      <w:lvlJc w:val="left"/>
      <w:pPr>
        <w:ind w:left="719" w:hanging="360"/>
      </w:pPr>
    </w:lvl>
    <w:lvl w:ilvl="1" w:tplc="04210019">
      <w:start w:val="1"/>
      <w:numFmt w:val="lowerLetter"/>
      <w:lvlText w:val="%2."/>
      <w:lvlJc w:val="left"/>
      <w:pPr>
        <w:ind w:left="1439" w:hanging="360"/>
      </w:pPr>
    </w:lvl>
    <w:lvl w:ilvl="2" w:tplc="0421001B">
      <w:start w:val="1"/>
      <w:numFmt w:val="lowerRoman"/>
      <w:lvlText w:val="%3."/>
      <w:lvlJc w:val="right"/>
      <w:pPr>
        <w:ind w:left="2159" w:hanging="180"/>
      </w:pPr>
    </w:lvl>
    <w:lvl w:ilvl="3" w:tplc="0421000F">
      <w:start w:val="1"/>
      <w:numFmt w:val="decimal"/>
      <w:lvlText w:val="%4."/>
      <w:lvlJc w:val="left"/>
      <w:pPr>
        <w:ind w:left="2879" w:hanging="360"/>
      </w:pPr>
    </w:lvl>
    <w:lvl w:ilvl="4" w:tplc="04210019">
      <w:start w:val="1"/>
      <w:numFmt w:val="lowerLetter"/>
      <w:lvlText w:val="%5."/>
      <w:lvlJc w:val="left"/>
      <w:pPr>
        <w:ind w:left="3599" w:hanging="360"/>
      </w:pPr>
    </w:lvl>
    <w:lvl w:ilvl="5" w:tplc="0421001B">
      <w:start w:val="1"/>
      <w:numFmt w:val="lowerRoman"/>
      <w:lvlText w:val="%6."/>
      <w:lvlJc w:val="right"/>
      <w:pPr>
        <w:ind w:left="4319" w:hanging="180"/>
      </w:pPr>
    </w:lvl>
    <w:lvl w:ilvl="6" w:tplc="0421000F">
      <w:start w:val="1"/>
      <w:numFmt w:val="decimal"/>
      <w:lvlText w:val="%7."/>
      <w:lvlJc w:val="left"/>
      <w:pPr>
        <w:ind w:left="5039" w:hanging="360"/>
      </w:pPr>
    </w:lvl>
    <w:lvl w:ilvl="7" w:tplc="04210019">
      <w:start w:val="1"/>
      <w:numFmt w:val="lowerLetter"/>
      <w:lvlText w:val="%8."/>
      <w:lvlJc w:val="left"/>
      <w:pPr>
        <w:ind w:left="5759" w:hanging="360"/>
      </w:pPr>
    </w:lvl>
    <w:lvl w:ilvl="8" w:tplc="0421001B">
      <w:start w:val="1"/>
      <w:numFmt w:val="lowerRoman"/>
      <w:lvlText w:val="%9."/>
      <w:lvlJc w:val="right"/>
      <w:pPr>
        <w:ind w:left="6479" w:hanging="180"/>
      </w:pPr>
    </w:lvl>
  </w:abstractNum>
  <w:abstractNum w:abstractNumId="5">
    <w:nsid w:val="52A9610C"/>
    <w:multiLevelType w:val="hybridMultilevel"/>
    <w:tmpl w:val="7DE4114A"/>
    <w:lvl w:ilvl="0" w:tplc="ADECB5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B71BB3"/>
    <w:multiLevelType w:val="hybridMultilevel"/>
    <w:tmpl w:val="67FA3C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3A4EF0"/>
    <w:multiLevelType w:val="hybridMultilevel"/>
    <w:tmpl w:val="A0487E70"/>
    <w:lvl w:ilvl="0" w:tplc="CDF8294C">
      <w:start w:val="4"/>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8">
    <w:nsid w:val="6C1B23E2"/>
    <w:multiLevelType w:val="hybridMultilevel"/>
    <w:tmpl w:val="4C2A48A2"/>
    <w:lvl w:ilvl="0" w:tplc="974CC0FC">
      <w:start w:val="1"/>
      <w:numFmt w:val="upperLetter"/>
      <w:lvlText w:val="%1."/>
      <w:lvlJc w:val="left"/>
      <w:pPr>
        <w:ind w:left="360" w:hanging="360"/>
      </w:pPr>
      <w:rPr>
        <w:rFonts w:cs="Times New Roman" w:hint="default"/>
        <w:b/>
        <w:bCs/>
        <w:spacing w:val="-1"/>
        <w:w w:val="100"/>
      </w:rPr>
    </w:lvl>
    <w:lvl w:ilvl="1" w:tplc="23DAD814">
      <w:start w:val="1"/>
      <w:numFmt w:val="decimal"/>
      <w:lvlText w:val="%2."/>
      <w:lvlJc w:val="left"/>
      <w:pPr>
        <w:ind w:left="720" w:hanging="360"/>
      </w:pPr>
      <w:rPr>
        <w:rFonts w:ascii="Times New Roman" w:eastAsia="Times New Roman" w:hAnsi="Times New Roman" w:cs="Times New Roman" w:hint="default"/>
        <w:spacing w:val="-1"/>
        <w:w w:val="100"/>
        <w:sz w:val="24"/>
        <w:szCs w:val="24"/>
      </w:rPr>
    </w:lvl>
    <w:lvl w:ilvl="2" w:tplc="BF129760">
      <w:start w:val="1"/>
      <w:numFmt w:val="lowerLetter"/>
      <w:lvlText w:val="%3."/>
      <w:lvlJc w:val="left"/>
      <w:pPr>
        <w:ind w:left="1080" w:hanging="360"/>
      </w:pPr>
      <w:rPr>
        <w:rFonts w:ascii="Times New Roman" w:eastAsia="Times New Roman" w:hAnsi="Times New Roman" w:cs="Times New Roman" w:hint="default"/>
        <w:i w:val="0"/>
        <w:spacing w:val="-5"/>
        <w:w w:val="100"/>
        <w:sz w:val="24"/>
        <w:szCs w:val="24"/>
      </w:rPr>
    </w:lvl>
    <w:lvl w:ilvl="3" w:tplc="531CEB3C">
      <w:numFmt w:val="bullet"/>
      <w:lvlText w:val="•"/>
      <w:lvlJc w:val="left"/>
      <w:pPr>
        <w:ind w:left="2008" w:hanging="360"/>
      </w:pPr>
      <w:rPr>
        <w:rFonts w:hint="default"/>
      </w:rPr>
    </w:lvl>
    <w:lvl w:ilvl="4" w:tplc="1400983A">
      <w:numFmt w:val="bullet"/>
      <w:lvlText w:val="•"/>
      <w:lvlJc w:val="left"/>
      <w:pPr>
        <w:ind w:left="2931" w:hanging="360"/>
      </w:pPr>
      <w:rPr>
        <w:rFonts w:hint="default"/>
      </w:rPr>
    </w:lvl>
    <w:lvl w:ilvl="5" w:tplc="87B81316">
      <w:numFmt w:val="bullet"/>
      <w:lvlText w:val="•"/>
      <w:lvlJc w:val="left"/>
      <w:pPr>
        <w:ind w:left="3854" w:hanging="360"/>
      </w:pPr>
      <w:rPr>
        <w:rFonts w:hint="default"/>
      </w:rPr>
    </w:lvl>
    <w:lvl w:ilvl="6" w:tplc="932448F8">
      <w:numFmt w:val="bullet"/>
      <w:lvlText w:val="•"/>
      <w:lvlJc w:val="left"/>
      <w:pPr>
        <w:ind w:left="4778" w:hanging="360"/>
      </w:pPr>
      <w:rPr>
        <w:rFonts w:hint="default"/>
      </w:rPr>
    </w:lvl>
    <w:lvl w:ilvl="7" w:tplc="DBB40A7E">
      <w:numFmt w:val="bullet"/>
      <w:lvlText w:val="•"/>
      <w:lvlJc w:val="left"/>
      <w:pPr>
        <w:ind w:left="5701" w:hanging="360"/>
      </w:pPr>
      <w:rPr>
        <w:rFonts w:hint="default"/>
      </w:rPr>
    </w:lvl>
    <w:lvl w:ilvl="8" w:tplc="FC2A9E4E">
      <w:numFmt w:val="bullet"/>
      <w:lvlText w:val="•"/>
      <w:lvlJc w:val="left"/>
      <w:pPr>
        <w:ind w:left="6624" w:hanging="360"/>
      </w:pPr>
      <w:rPr>
        <w:rFonts w:hint="default"/>
      </w:rPr>
    </w:lvl>
  </w:abstractNum>
  <w:abstractNum w:abstractNumId="9">
    <w:nsid w:val="6DF92692"/>
    <w:multiLevelType w:val="hybridMultilevel"/>
    <w:tmpl w:val="C890D57C"/>
    <w:lvl w:ilvl="0" w:tplc="B7246D98">
      <w:start w:val="1"/>
      <w:numFmt w:val="decimal"/>
      <w:lvlText w:val="%1."/>
      <w:lvlJc w:val="left"/>
      <w:pPr>
        <w:ind w:left="786" w:hanging="360"/>
      </w:pPr>
      <w:rPr>
        <w:b/>
        <w:bCs/>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
    <w:nsid w:val="732C2854"/>
    <w:multiLevelType w:val="hybridMultilevel"/>
    <w:tmpl w:val="1D14D3AA"/>
    <w:lvl w:ilvl="0" w:tplc="BEAECC0A">
      <w:start w:val="1"/>
      <w:numFmt w:val="upperLetter"/>
      <w:lvlText w:val="%1."/>
      <w:lvlJc w:val="left"/>
      <w:pPr>
        <w:ind w:left="360"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1">
    <w:nsid w:val="78273A75"/>
    <w:multiLevelType w:val="hybridMultilevel"/>
    <w:tmpl w:val="F8C68B22"/>
    <w:lvl w:ilvl="0" w:tplc="3C329A0E">
      <w:start w:val="1"/>
      <w:numFmt w:val="decimal"/>
      <w:lvlText w:val="%1."/>
      <w:lvlJc w:val="left"/>
      <w:pPr>
        <w:ind w:left="1713" w:hanging="360"/>
      </w:pPr>
      <w:rPr>
        <w:sz w:val="22"/>
      </w:r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2">
    <w:nsid w:val="7BE73121"/>
    <w:multiLevelType w:val="hybridMultilevel"/>
    <w:tmpl w:val="DB8C20C6"/>
    <w:lvl w:ilvl="0" w:tplc="86EC8E70">
      <w:start w:val="1"/>
      <w:numFmt w:val="decimal"/>
      <w:lvlText w:val="%1."/>
      <w:lvlJc w:val="left"/>
      <w:pPr>
        <w:ind w:left="786" w:hanging="360"/>
      </w:pPr>
      <w:rPr>
        <w:color w:val="00000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89"/>
    <w:rsid w:val="000256B3"/>
    <w:rsid w:val="000352CB"/>
    <w:rsid w:val="000C55BE"/>
    <w:rsid w:val="001350EE"/>
    <w:rsid w:val="001D6C18"/>
    <w:rsid w:val="002419D8"/>
    <w:rsid w:val="00346909"/>
    <w:rsid w:val="00355F64"/>
    <w:rsid w:val="00364BA3"/>
    <w:rsid w:val="004B6D19"/>
    <w:rsid w:val="00501C55"/>
    <w:rsid w:val="00512048"/>
    <w:rsid w:val="00574F18"/>
    <w:rsid w:val="00596E4E"/>
    <w:rsid w:val="006649E1"/>
    <w:rsid w:val="007351A0"/>
    <w:rsid w:val="00735471"/>
    <w:rsid w:val="007B5104"/>
    <w:rsid w:val="00810369"/>
    <w:rsid w:val="00820340"/>
    <w:rsid w:val="0082166C"/>
    <w:rsid w:val="0082202F"/>
    <w:rsid w:val="00870EF0"/>
    <w:rsid w:val="00891E0C"/>
    <w:rsid w:val="008C1AEF"/>
    <w:rsid w:val="008E2A3A"/>
    <w:rsid w:val="00907BB3"/>
    <w:rsid w:val="00951C6A"/>
    <w:rsid w:val="00977A5E"/>
    <w:rsid w:val="00994EAF"/>
    <w:rsid w:val="00A214D7"/>
    <w:rsid w:val="00A4074A"/>
    <w:rsid w:val="00AB5F69"/>
    <w:rsid w:val="00AC5F36"/>
    <w:rsid w:val="00B24838"/>
    <w:rsid w:val="00B30290"/>
    <w:rsid w:val="00B67E9F"/>
    <w:rsid w:val="00B93CD6"/>
    <w:rsid w:val="00BF2DDF"/>
    <w:rsid w:val="00C90744"/>
    <w:rsid w:val="00CA1436"/>
    <w:rsid w:val="00CE28A5"/>
    <w:rsid w:val="00D051E2"/>
    <w:rsid w:val="00D1076A"/>
    <w:rsid w:val="00D3178B"/>
    <w:rsid w:val="00D72F23"/>
    <w:rsid w:val="00DF4C08"/>
    <w:rsid w:val="00E151A8"/>
    <w:rsid w:val="00E16AAA"/>
    <w:rsid w:val="00E56385"/>
    <w:rsid w:val="00EC7917"/>
    <w:rsid w:val="00F76ACA"/>
    <w:rsid w:val="00FC1689"/>
    <w:rsid w:val="00FD144F"/>
    <w:rsid w:val="00FD5D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5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501C5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F4C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C55"/>
    <w:pPr>
      <w:spacing w:after="0" w:line="240" w:lineRule="auto"/>
    </w:pPr>
  </w:style>
  <w:style w:type="paragraph" w:styleId="Footer">
    <w:name w:val="footer"/>
    <w:basedOn w:val="Normal"/>
    <w:link w:val="FooterChar"/>
    <w:uiPriority w:val="99"/>
    <w:unhideWhenUsed/>
    <w:rsid w:val="00501C55"/>
    <w:pPr>
      <w:tabs>
        <w:tab w:val="center" w:pos="4513"/>
        <w:tab w:val="right" w:pos="9026"/>
      </w:tabs>
    </w:pPr>
  </w:style>
  <w:style w:type="character" w:customStyle="1" w:styleId="FooterChar">
    <w:name w:val="Footer Char"/>
    <w:basedOn w:val="DefaultParagraphFont"/>
    <w:link w:val="Footer"/>
    <w:uiPriority w:val="99"/>
    <w:rsid w:val="00501C5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501C55"/>
    <w:rPr>
      <w:rFonts w:ascii="Times New Roman" w:eastAsia="Times New Roman" w:hAnsi="Times New Roman" w:cs="Times New Roman"/>
      <w:b/>
      <w:bCs/>
      <w:kern w:val="36"/>
      <w:sz w:val="48"/>
      <w:szCs w:val="48"/>
      <w:lang w:val="en-US"/>
    </w:rPr>
  </w:style>
  <w:style w:type="character" w:styleId="Hyperlink">
    <w:name w:val="Hyperlink"/>
    <w:uiPriority w:val="99"/>
    <w:semiHidden/>
    <w:unhideWhenUsed/>
    <w:rsid w:val="00501C55"/>
    <w:rPr>
      <w:rFonts w:ascii="Times New Roman" w:hAnsi="Times New Roman" w:cs="Times New Roman" w:hint="default"/>
      <w:color w:val="0000FF"/>
      <w:u w:val="single"/>
    </w:rPr>
  </w:style>
  <w:style w:type="character" w:customStyle="1" w:styleId="ListParagraphChar">
    <w:name w:val="List Paragraph Char"/>
    <w:aliases w:val="Sub C Char,Heading 1 Char1 Char"/>
    <w:basedOn w:val="DefaultParagraphFont"/>
    <w:link w:val="ListParagraph"/>
    <w:uiPriority w:val="34"/>
    <w:locked/>
    <w:rsid w:val="00501C55"/>
  </w:style>
  <w:style w:type="paragraph" w:styleId="ListParagraph">
    <w:name w:val="List Paragraph"/>
    <w:aliases w:val="Sub C,Heading 1 Char1"/>
    <w:basedOn w:val="Normal"/>
    <w:link w:val="ListParagraphChar"/>
    <w:uiPriority w:val="1"/>
    <w:qFormat/>
    <w:rsid w:val="00501C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fontstyle01">
    <w:name w:val="fontstyle01"/>
    <w:basedOn w:val="DefaultParagraphFont"/>
    <w:rsid w:val="00501C55"/>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2A3A"/>
    <w:pPr>
      <w:widowControl w:val="0"/>
      <w:autoSpaceDE w:val="0"/>
      <w:autoSpaceDN w:val="0"/>
    </w:pPr>
  </w:style>
  <w:style w:type="character" w:customStyle="1" w:styleId="BodyTextChar">
    <w:name w:val="Body Text Char"/>
    <w:basedOn w:val="DefaultParagraphFont"/>
    <w:link w:val="BodyText"/>
    <w:uiPriority w:val="1"/>
    <w:rsid w:val="008E2A3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DF4C08"/>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820340"/>
    <w:pPr>
      <w:widowControl w:val="0"/>
      <w:autoSpaceDE w:val="0"/>
      <w:autoSpaceDN w:val="0"/>
    </w:pPr>
    <w:rPr>
      <w:sz w:val="22"/>
      <w:szCs w:val="22"/>
      <w:lang w:val="id-ID" w:eastAsia="id-ID"/>
    </w:rPr>
  </w:style>
  <w:style w:type="paragraph" w:styleId="Header">
    <w:name w:val="header"/>
    <w:basedOn w:val="Normal"/>
    <w:link w:val="HeaderChar"/>
    <w:uiPriority w:val="99"/>
    <w:unhideWhenUsed/>
    <w:rsid w:val="000256B3"/>
    <w:pPr>
      <w:widowControl w:val="0"/>
      <w:tabs>
        <w:tab w:val="center" w:pos="4513"/>
        <w:tab w:val="right" w:pos="9026"/>
      </w:tabs>
      <w:autoSpaceDE w:val="0"/>
      <w:autoSpaceDN w:val="0"/>
    </w:pPr>
    <w:rPr>
      <w:sz w:val="22"/>
      <w:szCs w:val="22"/>
    </w:rPr>
  </w:style>
  <w:style w:type="character" w:customStyle="1" w:styleId="HeaderChar">
    <w:name w:val="Header Char"/>
    <w:basedOn w:val="DefaultParagraphFont"/>
    <w:link w:val="Header"/>
    <w:uiPriority w:val="99"/>
    <w:rsid w:val="000256B3"/>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41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D8"/>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5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501C5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F4C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C55"/>
    <w:pPr>
      <w:spacing w:after="0" w:line="240" w:lineRule="auto"/>
    </w:pPr>
  </w:style>
  <w:style w:type="paragraph" w:styleId="Footer">
    <w:name w:val="footer"/>
    <w:basedOn w:val="Normal"/>
    <w:link w:val="FooterChar"/>
    <w:uiPriority w:val="99"/>
    <w:unhideWhenUsed/>
    <w:rsid w:val="00501C55"/>
    <w:pPr>
      <w:tabs>
        <w:tab w:val="center" w:pos="4513"/>
        <w:tab w:val="right" w:pos="9026"/>
      </w:tabs>
    </w:pPr>
  </w:style>
  <w:style w:type="character" w:customStyle="1" w:styleId="FooterChar">
    <w:name w:val="Footer Char"/>
    <w:basedOn w:val="DefaultParagraphFont"/>
    <w:link w:val="Footer"/>
    <w:uiPriority w:val="99"/>
    <w:rsid w:val="00501C5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501C55"/>
    <w:rPr>
      <w:rFonts w:ascii="Times New Roman" w:eastAsia="Times New Roman" w:hAnsi="Times New Roman" w:cs="Times New Roman"/>
      <w:b/>
      <w:bCs/>
      <w:kern w:val="36"/>
      <w:sz w:val="48"/>
      <w:szCs w:val="48"/>
      <w:lang w:val="en-US"/>
    </w:rPr>
  </w:style>
  <w:style w:type="character" w:styleId="Hyperlink">
    <w:name w:val="Hyperlink"/>
    <w:uiPriority w:val="99"/>
    <w:semiHidden/>
    <w:unhideWhenUsed/>
    <w:rsid w:val="00501C55"/>
    <w:rPr>
      <w:rFonts w:ascii="Times New Roman" w:hAnsi="Times New Roman" w:cs="Times New Roman" w:hint="default"/>
      <w:color w:val="0000FF"/>
      <w:u w:val="single"/>
    </w:rPr>
  </w:style>
  <w:style w:type="character" w:customStyle="1" w:styleId="ListParagraphChar">
    <w:name w:val="List Paragraph Char"/>
    <w:aliases w:val="Sub C Char,Heading 1 Char1 Char"/>
    <w:basedOn w:val="DefaultParagraphFont"/>
    <w:link w:val="ListParagraph"/>
    <w:uiPriority w:val="34"/>
    <w:locked/>
    <w:rsid w:val="00501C55"/>
  </w:style>
  <w:style w:type="paragraph" w:styleId="ListParagraph">
    <w:name w:val="List Paragraph"/>
    <w:aliases w:val="Sub C,Heading 1 Char1"/>
    <w:basedOn w:val="Normal"/>
    <w:link w:val="ListParagraphChar"/>
    <w:uiPriority w:val="1"/>
    <w:qFormat/>
    <w:rsid w:val="00501C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fontstyle01">
    <w:name w:val="fontstyle01"/>
    <w:basedOn w:val="DefaultParagraphFont"/>
    <w:rsid w:val="00501C55"/>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2A3A"/>
    <w:pPr>
      <w:widowControl w:val="0"/>
      <w:autoSpaceDE w:val="0"/>
      <w:autoSpaceDN w:val="0"/>
    </w:pPr>
  </w:style>
  <w:style w:type="character" w:customStyle="1" w:styleId="BodyTextChar">
    <w:name w:val="Body Text Char"/>
    <w:basedOn w:val="DefaultParagraphFont"/>
    <w:link w:val="BodyText"/>
    <w:uiPriority w:val="1"/>
    <w:rsid w:val="008E2A3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DF4C08"/>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820340"/>
    <w:pPr>
      <w:widowControl w:val="0"/>
      <w:autoSpaceDE w:val="0"/>
      <w:autoSpaceDN w:val="0"/>
    </w:pPr>
    <w:rPr>
      <w:sz w:val="22"/>
      <w:szCs w:val="22"/>
      <w:lang w:val="id-ID" w:eastAsia="id-ID"/>
    </w:rPr>
  </w:style>
  <w:style w:type="paragraph" w:styleId="Header">
    <w:name w:val="header"/>
    <w:basedOn w:val="Normal"/>
    <w:link w:val="HeaderChar"/>
    <w:uiPriority w:val="99"/>
    <w:unhideWhenUsed/>
    <w:rsid w:val="000256B3"/>
    <w:pPr>
      <w:widowControl w:val="0"/>
      <w:tabs>
        <w:tab w:val="center" w:pos="4513"/>
        <w:tab w:val="right" w:pos="9026"/>
      </w:tabs>
      <w:autoSpaceDE w:val="0"/>
      <w:autoSpaceDN w:val="0"/>
    </w:pPr>
    <w:rPr>
      <w:sz w:val="22"/>
      <w:szCs w:val="22"/>
    </w:rPr>
  </w:style>
  <w:style w:type="character" w:customStyle="1" w:styleId="HeaderChar">
    <w:name w:val="Header Char"/>
    <w:basedOn w:val="DefaultParagraphFont"/>
    <w:link w:val="Header"/>
    <w:uiPriority w:val="99"/>
    <w:rsid w:val="000256B3"/>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419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D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0356">
      <w:bodyDiv w:val="1"/>
      <w:marLeft w:val="0"/>
      <w:marRight w:val="0"/>
      <w:marTop w:val="0"/>
      <w:marBottom w:val="0"/>
      <w:divBdr>
        <w:top w:val="none" w:sz="0" w:space="0" w:color="auto"/>
        <w:left w:val="none" w:sz="0" w:space="0" w:color="auto"/>
        <w:bottom w:val="none" w:sz="0" w:space="0" w:color="auto"/>
        <w:right w:val="none" w:sz="0" w:space="0" w:color="auto"/>
      </w:divBdr>
    </w:div>
    <w:div w:id="4392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ata.unicef.org/wp-content/uploads/2017/05/JME-2017-brochure-1.pdf.%20%5b4" TargetMode="External"/><Relationship Id="rId18" Type="http://schemas.openxmlformats.org/officeDocument/2006/relationships/hyperlink" Target="http://www.who.int/nutrition/publications/globaltargets2025_policybrief_stunting/en/"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nicef.org/nutrition/files/Unicef_Nutrition_Strategy.pdf.%20%5b1" TargetMode="External"/><Relationship Id="rId17" Type="http://schemas.openxmlformats.org/officeDocument/2006/relationships/hyperlink" Target="http://www.who.int/nutrition/publications/globaltargets2025_policybrief_stunting/en/" TargetMode="External"/><Relationship Id="rId2" Type="http://schemas.openxmlformats.org/officeDocument/2006/relationships/styles" Target="styles.xml"/><Relationship Id="rId16" Type="http://schemas.openxmlformats.org/officeDocument/2006/relationships/hyperlink" Target="http://www.who.int/nutrition/nlis_interpretationguide_isbn9789241599955/en/" TargetMode="External"/><Relationship Id="rId20" Type="http://schemas.openxmlformats.org/officeDocument/2006/relationships/hyperlink" Target="http://www.who.int/nutgrowthdb/about/introduction/en/index6.html.%20%5b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nicef.org/nutrition/files/Unicef_Nutrition_Strategy.pdf.%20%5b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ho.int/nutrition/nlis_interpretationguide_isbn9789241599955/en/" TargetMode="External"/><Relationship Id="rId23" Type="http://schemas.openxmlformats.org/officeDocument/2006/relationships/fontTable" Target="fontTable.xml"/><Relationship Id="rId10" Type="http://schemas.openxmlformats.org/officeDocument/2006/relationships/hyperlink" Target="https://www.unicef.org/sowc2013/files/SWCR2013_ENG_Lo_res_24_Apr_2013.pdf.%20%5b4" TargetMode="External"/><Relationship Id="rId19" Type="http://schemas.openxmlformats.org/officeDocument/2006/relationships/hyperlink" Target="http://www.who.int/nutgrowthdb/about/introduction/en/index6.html.%20%5b18" TargetMode="External"/><Relationship Id="rId4" Type="http://schemas.openxmlformats.org/officeDocument/2006/relationships/settings" Target="settings.xml"/><Relationship Id="rId9" Type="http://schemas.openxmlformats.org/officeDocument/2006/relationships/hyperlink" Target="https://www.unicef.org/sowc2013/files/SWCR2013_ENG_Lo_res_24_Apr_2013.pdf.%20%5b4" TargetMode="External"/><Relationship Id="rId14" Type="http://schemas.openxmlformats.org/officeDocument/2006/relationships/hyperlink" Target="https://data.unicef.org/wp-content/uploads/2017/05/JME-2017-brochure-1.pdf.%20%5b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Sofa Fatonah</cp:lastModifiedBy>
  <cp:revision>3</cp:revision>
  <cp:lastPrinted>2019-10-02T06:00:00Z</cp:lastPrinted>
  <dcterms:created xsi:type="dcterms:W3CDTF">2020-05-03T07:19:00Z</dcterms:created>
  <dcterms:modified xsi:type="dcterms:W3CDTF">2020-05-03T07:49:00Z</dcterms:modified>
</cp:coreProperties>
</file>